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06"/>
      </w:tblGrid>
      <w:tr w:rsidR="00A23A1D" w14:paraId="4D1F1F3A" w14:textId="77777777">
        <w:tblPrEx>
          <w:tblCellMar>
            <w:top w:w="0" w:type="dxa"/>
            <w:bottom w:w="0" w:type="dxa"/>
          </w:tblCellMar>
        </w:tblPrEx>
        <w:tc>
          <w:tcPr>
            <w:tcW w:w="93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3B3AC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E8657B1" w14:textId="77777777" w:rsidR="00A23A1D" w:rsidRDefault="00942A56">
            <w:pPr>
              <w:spacing w:after="40"/>
            </w:pPr>
            <w:r>
              <w:rPr>
                <w:b/>
                <w:bCs/>
                <w:color w:val="FFFFFF"/>
                <w:sz w:val="32"/>
                <w:szCs w:val="32"/>
              </w:rPr>
              <w:t>Plan de communication</w:t>
            </w:r>
          </w:p>
          <w:p w14:paraId="52DEEC61" w14:textId="30D71798" w:rsidR="00A23A1D" w:rsidRDefault="00942A56">
            <w:r>
              <w:rPr>
                <w:i/>
                <w:iCs/>
                <w:color w:val="FFFFFF"/>
                <w:sz w:val="18"/>
                <w:szCs w:val="18"/>
              </w:rPr>
              <w:t xml:space="preserve">Résumé des objectifs et vecteurs par population </w:t>
            </w:r>
            <w:r w:rsidR="00F166C7">
              <w:rPr>
                <w:i/>
                <w:iCs/>
                <w:color w:val="FFFFFF"/>
                <w:sz w:val="18"/>
                <w:szCs w:val="18"/>
              </w:rPr>
              <w:t>-</w:t>
            </w:r>
            <w:r>
              <w:rPr>
                <w:i/>
                <w:iCs/>
                <w:color w:val="FFFFFF"/>
                <w:sz w:val="18"/>
                <w:szCs w:val="18"/>
              </w:rPr>
              <w:t xml:space="preserve"> Document anonymisé</w:t>
            </w:r>
          </w:p>
        </w:tc>
      </w:tr>
    </w:tbl>
    <w:p w14:paraId="3DFDD3AE" w14:textId="77777777" w:rsidR="00A23A1D" w:rsidRDefault="00A23A1D"/>
    <w:tbl>
      <w:tblPr>
        <w:tblW w:w="9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3"/>
        <w:gridCol w:w="2041"/>
        <w:gridCol w:w="1958"/>
        <w:gridCol w:w="1958"/>
        <w:gridCol w:w="1956"/>
      </w:tblGrid>
      <w:tr w:rsidR="00A23A1D" w14:paraId="1C343FE5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</w:tcPr>
          <w:p w14:paraId="4DAE8B5C" w14:textId="77777777" w:rsidR="00A23A1D" w:rsidRDefault="00A23A1D"/>
        </w:tc>
        <w:tc>
          <w:tcPr>
            <w:tcW w:w="1976" w:type="dxa"/>
            <w:tcBorders>
              <w:top w:val="single" w:sz="2" w:space="0" w:color="23B3AC"/>
              <w:left w:val="single" w:sz="2" w:space="0" w:color="23B3AC"/>
              <w:bottom w:val="single" w:sz="2" w:space="0" w:color="23B3AC"/>
              <w:right w:val="single" w:sz="2" w:space="0" w:color="23B3AC"/>
            </w:tcBorders>
            <w:shd w:val="clear" w:color="auto" w:fill="23B3AC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3C251766" w14:textId="77777777" w:rsidR="00A23A1D" w:rsidRDefault="00942A56">
            <w:pPr>
              <w:jc w:val="center"/>
            </w:pPr>
            <w:r>
              <w:rPr>
                <w:b/>
                <w:bCs/>
                <w:color w:val="FFFFFF"/>
              </w:rPr>
              <w:t>Collaborateurs</w:t>
            </w:r>
          </w:p>
        </w:tc>
        <w:tc>
          <w:tcPr>
            <w:tcW w:w="1976" w:type="dxa"/>
            <w:tcBorders>
              <w:top w:val="single" w:sz="2" w:space="0" w:color="20A39E"/>
              <w:left w:val="single" w:sz="2" w:space="0" w:color="20A39E"/>
              <w:bottom w:val="single" w:sz="2" w:space="0" w:color="20A39E"/>
              <w:right w:val="single" w:sz="2" w:space="0" w:color="20A39E"/>
            </w:tcBorders>
            <w:shd w:val="clear" w:color="auto" w:fill="20A39E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75FF68C3" w14:textId="77777777" w:rsidR="00A23A1D" w:rsidRDefault="00942A56">
            <w:pPr>
              <w:jc w:val="center"/>
            </w:pPr>
            <w:r>
              <w:rPr>
                <w:b/>
                <w:bCs/>
                <w:color w:val="FFFFFF"/>
              </w:rPr>
              <w:t>Managers</w:t>
            </w:r>
          </w:p>
        </w:tc>
        <w:tc>
          <w:tcPr>
            <w:tcW w:w="1976" w:type="dxa"/>
            <w:tcBorders>
              <w:top w:val="single" w:sz="2" w:space="0" w:color="1A7A76"/>
              <w:left w:val="single" w:sz="2" w:space="0" w:color="1A7A76"/>
              <w:bottom w:val="single" w:sz="2" w:space="0" w:color="1A7A76"/>
              <w:right w:val="single" w:sz="2" w:space="0" w:color="1A7A76"/>
            </w:tcBorders>
            <w:shd w:val="clear" w:color="auto" w:fill="1A7A76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6262F055" w14:textId="77777777" w:rsidR="00A23A1D" w:rsidRDefault="00942A56">
            <w:pPr>
              <w:jc w:val="center"/>
            </w:pPr>
            <w:r>
              <w:rPr>
                <w:b/>
                <w:bCs/>
                <w:color w:val="FFFFFF"/>
              </w:rPr>
              <w:t>Partenaires sociaux</w:t>
            </w:r>
          </w:p>
        </w:tc>
        <w:tc>
          <w:tcPr>
            <w:tcW w:w="1978" w:type="dxa"/>
            <w:tcBorders>
              <w:top w:val="single" w:sz="2" w:space="0" w:color="9B59D0"/>
              <w:left w:val="single" w:sz="2" w:space="0" w:color="9B59D0"/>
              <w:bottom w:val="single" w:sz="2" w:space="0" w:color="9B59D0"/>
              <w:right w:val="single" w:sz="2" w:space="0" w:color="9B59D0"/>
            </w:tcBorders>
            <w:shd w:val="clear" w:color="auto" w:fill="9B59D0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08AAD183" w14:textId="77777777" w:rsidR="00A23A1D" w:rsidRDefault="00942A56">
            <w:pPr>
              <w:jc w:val="center"/>
            </w:pPr>
            <w:r>
              <w:rPr>
                <w:b/>
                <w:bCs/>
                <w:color w:val="FFFFFF"/>
              </w:rPr>
              <w:t>Global / Direction</w:t>
            </w:r>
          </w:p>
        </w:tc>
      </w:tr>
      <w:tr w:rsidR="00A23A1D" w14:paraId="61066E38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3B3AC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B83FB9A" w14:textId="77777777" w:rsidR="00A23A1D" w:rsidRDefault="00942A56" w:rsidP="00F166C7">
            <w:r>
              <w:rPr>
                <w:b/>
                <w:bCs/>
                <w:color w:val="FFFFFF"/>
                <w:sz w:val="16"/>
                <w:szCs w:val="16"/>
              </w:rPr>
              <w:t>Objectifs</w:t>
            </w:r>
          </w:p>
        </w:tc>
        <w:tc>
          <w:tcPr>
            <w:tcW w:w="1976" w:type="dxa"/>
            <w:tcBorders>
              <w:top w:val="single" w:sz="1" w:space="0" w:color="23B3AC"/>
              <w:left w:val="single" w:sz="1" w:space="0" w:color="23B3AC"/>
              <w:bottom w:val="single" w:sz="1" w:space="0" w:color="23B3AC"/>
              <w:right w:val="single" w:sz="1" w:space="0" w:color="23B3AC"/>
            </w:tcBorders>
            <w:shd w:val="clear" w:color="auto" w:fill="F0FAFA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3157FA65" w14:textId="77777777" w:rsidR="00A23A1D" w:rsidRDefault="00942A56">
            <w:pPr>
              <w:pStyle w:val="Paragraphedeliste"/>
              <w:numPr>
                <w:ilvl w:val="0"/>
                <w:numId w:val="2"/>
              </w:numPr>
              <w:spacing w:after="40"/>
            </w:pPr>
            <w:r>
              <w:rPr>
                <w:color w:val="11131C"/>
                <w:sz w:val="17"/>
                <w:szCs w:val="17"/>
              </w:rPr>
              <w:t>Donner des repères sur la transformation</w:t>
            </w:r>
          </w:p>
          <w:p w14:paraId="172DB80E" w14:textId="77777777" w:rsidR="00A23A1D" w:rsidRDefault="00942A56">
            <w:pPr>
              <w:pStyle w:val="Paragraphedeliste"/>
              <w:numPr>
                <w:ilvl w:val="0"/>
                <w:numId w:val="2"/>
              </w:numPr>
              <w:spacing w:after="40"/>
            </w:pPr>
            <w:r>
              <w:rPr>
                <w:color w:val="11131C"/>
                <w:sz w:val="17"/>
                <w:szCs w:val="17"/>
              </w:rPr>
              <w:t>Intégrer un projet conduit de manière humaine et responsable</w:t>
            </w:r>
          </w:p>
          <w:p w14:paraId="4FFAAFE0" w14:textId="77777777" w:rsidR="00A23A1D" w:rsidRDefault="00942A56">
            <w:pPr>
              <w:pStyle w:val="Paragraphedeliste"/>
              <w:numPr>
                <w:ilvl w:val="0"/>
                <w:numId w:val="2"/>
              </w:numPr>
              <w:spacing w:after="40"/>
            </w:pPr>
            <w:r>
              <w:rPr>
                <w:color w:val="11131C"/>
                <w:sz w:val="17"/>
                <w:szCs w:val="17"/>
              </w:rPr>
              <w:t>Rassurer sur le niveau d'accompagnement</w:t>
            </w:r>
          </w:p>
          <w:p w14:paraId="5F3A0674" w14:textId="77777777" w:rsidR="00A23A1D" w:rsidRDefault="00942A56">
            <w:pPr>
              <w:pStyle w:val="Paragraphedeliste"/>
              <w:numPr>
                <w:ilvl w:val="0"/>
                <w:numId w:val="2"/>
              </w:numPr>
              <w:spacing w:after="40"/>
            </w:pPr>
            <w:r>
              <w:rPr>
                <w:color w:val="11131C"/>
                <w:sz w:val="17"/>
                <w:szCs w:val="17"/>
              </w:rPr>
              <w:t>(Re)mobiliser autour du projet cible</w:t>
            </w:r>
          </w:p>
        </w:tc>
        <w:tc>
          <w:tcPr>
            <w:tcW w:w="1976" w:type="dxa"/>
            <w:tcBorders>
              <w:top w:val="single" w:sz="1" w:space="0" w:color="20A39E"/>
              <w:left w:val="single" w:sz="1" w:space="0" w:color="20A39E"/>
              <w:bottom w:val="single" w:sz="1" w:space="0" w:color="20A39E"/>
              <w:right w:val="single" w:sz="1" w:space="0" w:color="20A39E"/>
            </w:tcBorders>
            <w:shd w:val="clear" w:color="auto" w:fill="F0FDFB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5016876D" w14:textId="77777777" w:rsidR="00A23A1D" w:rsidRDefault="00942A56">
            <w:pPr>
              <w:pStyle w:val="Paragraphedeliste"/>
              <w:numPr>
                <w:ilvl w:val="0"/>
                <w:numId w:val="2"/>
              </w:numPr>
              <w:spacing w:after="40"/>
            </w:pPr>
            <w:r>
              <w:rPr>
                <w:color w:val="11131C"/>
                <w:sz w:val="17"/>
                <w:szCs w:val="17"/>
              </w:rPr>
              <w:t>Sécuriser la mise en œuvre du projet</w:t>
            </w:r>
          </w:p>
          <w:p w14:paraId="0B564109" w14:textId="77777777" w:rsidR="00A23A1D" w:rsidRDefault="00942A56">
            <w:pPr>
              <w:pStyle w:val="Paragraphedeliste"/>
              <w:numPr>
                <w:ilvl w:val="0"/>
                <w:numId w:val="2"/>
              </w:numPr>
              <w:spacing w:after="40"/>
            </w:pPr>
            <w:r>
              <w:rPr>
                <w:color w:val="11131C"/>
                <w:sz w:val="17"/>
                <w:szCs w:val="17"/>
              </w:rPr>
              <w:t>Atténuer les risques au sein des équipes</w:t>
            </w:r>
          </w:p>
          <w:p w14:paraId="0709A0FC" w14:textId="77777777" w:rsidR="00A23A1D" w:rsidRDefault="00942A56">
            <w:pPr>
              <w:pStyle w:val="Paragraphedeliste"/>
              <w:numPr>
                <w:ilvl w:val="0"/>
                <w:numId w:val="2"/>
              </w:numPr>
              <w:spacing w:after="40"/>
            </w:pPr>
            <w:r>
              <w:rPr>
                <w:color w:val="11131C"/>
                <w:sz w:val="17"/>
                <w:szCs w:val="17"/>
              </w:rPr>
              <w:t>Relayer les messages et les informations</w:t>
            </w:r>
          </w:p>
          <w:p w14:paraId="17718531" w14:textId="77777777" w:rsidR="00A23A1D" w:rsidRDefault="00942A56">
            <w:pPr>
              <w:pStyle w:val="Paragraphedeliste"/>
              <w:numPr>
                <w:ilvl w:val="0"/>
                <w:numId w:val="2"/>
              </w:numPr>
              <w:spacing w:after="40"/>
            </w:pPr>
            <w:r>
              <w:rPr>
                <w:color w:val="11131C"/>
                <w:sz w:val="17"/>
                <w:szCs w:val="17"/>
              </w:rPr>
              <w:t>Être vecteur de communication de proximité</w:t>
            </w:r>
          </w:p>
        </w:tc>
        <w:tc>
          <w:tcPr>
            <w:tcW w:w="1976" w:type="dxa"/>
            <w:tcBorders>
              <w:top w:val="single" w:sz="1" w:space="0" w:color="1A7A76"/>
              <w:left w:val="single" w:sz="1" w:space="0" w:color="1A7A76"/>
              <w:bottom w:val="single" w:sz="1" w:space="0" w:color="1A7A76"/>
              <w:right w:val="single" w:sz="1" w:space="0" w:color="1A7A76"/>
            </w:tcBorders>
            <w:shd w:val="clear" w:color="auto" w:fill="F0FDFB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790F71A1" w14:textId="77777777" w:rsidR="00A23A1D" w:rsidRDefault="00942A56">
            <w:pPr>
              <w:pStyle w:val="Paragraphedeliste"/>
              <w:numPr>
                <w:ilvl w:val="0"/>
                <w:numId w:val="2"/>
              </w:numPr>
              <w:spacing w:after="40"/>
            </w:pPr>
            <w:r>
              <w:rPr>
                <w:color w:val="11131C"/>
                <w:sz w:val="17"/>
                <w:szCs w:val="17"/>
              </w:rPr>
              <w:t>Informer sur la nécessité d'ouvrir le PIC</w:t>
            </w:r>
          </w:p>
          <w:p w14:paraId="60871C9B" w14:textId="77777777" w:rsidR="00A23A1D" w:rsidRDefault="00942A56">
            <w:pPr>
              <w:pStyle w:val="Paragraphedeliste"/>
              <w:numPr>
                <w:ilvl w:val="0"/>
                <w:numId w:val="2"/>
              </w:numPr>
              <w:spacing w:after="40"/>
            </w:pPr>
            <w:r>
              <w:rPr>
                <w:color w:val="11131C"/>
                <w:sz w:val="17"/>
                <w:szCs w:val="17"/>
              </w:rPr>
              <w:t>Informer sur les orientations stratégiques communicables</w:t>
            </w:r>
          </w:p>
          <w:p w14:paraId="3A614E89" w14:textId="77777777" w:rsidR="00A23A1D" w:rsidRDefault="00942A56">
            <w:pPr>
              <w:pStyle w:val="Paragraphedeliste"/>
              <w:numPr>
                <w:ilvl w:val="0"/>
                <w:numId w:val="2"/>
              </w:numPr>
              <w:spacing w:after="40"/>
            </w:pPr>
            <w:r>
              <w:rPr>
                <w:color w:val="11131C"/>
                <w:sz w:val="17"/>
                <w:szCs w:val="17"/>
              </w:rPr>
              <w:t>Maintenir un dialogue social constructif et informé</w:t>
            </w:r>
          </w:p>
        </w:tc>
        <w:tc>
          <w:tcPr>
            <w:tcW w:w="1978" w:type="dxa"/>
            <w:tcBorders>
              <w:top w:val="single" w:sz="1" w:space="0" w:color="9B59D0"/>
              <w:left w:val="single" w:sz="1" w:space="0" w:color="9B59D0"/>
              <w:bottom w:val="single" w:sz="1" w:space="0" w:color="9B59D0"/>
              <w:right w:val="single" w:sz="1" w:space="0" w:color="9B59D0"/>
            </w:tcBorders>
            <w:shd w:val="clear" w:color="auto" w:fill="F8F0FF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420EAAA5" w14:textId="77777777" w:rsidR="00A23A1D" w:rsidRDefault="00942A56">
            <w:pPr>
              <w:pStyle w:val="Paragraphedeliste"/>
              <w:numPr>
                <w:ilvl w:val="0"/>
                <w:numId w:val="2"/>
              </w:numPr>
              <w:spacing w:after="40"/>
            </w:pPr>
            <w:r>
              <w:rPr>
                <w:color w:val="11131C"/>
                <w:sz w:val="17"/>
                <w:szCs w:val="17"/>
              </w:rPr>
              <w:t>Donner le rationnel de la transformation</w:t>
            </w:r>
          </w:p>
          <w:p w14:paraId="47B563B8" w14:textId="77777777" w:rsidR="00A23A1D" w:rsidRDefault="00942A56">
            <w:pPr>
              <w:pStyle w:val="Paragraphedeliste"/>
              <w:numPr>
                <w:ilvl w:val="0"/>
                <w:numId w:val="2"/>
              </w:numPr>
              <w:spacing w:after="40"/>
            </w:pPr>
            <w:r>
              <w:rPr>
                <w:color w:val="11131C"/>
                <w:sz w:val="17"/>
                <w:szCs w:val="17"/>
              </w:rPr>
              <w:t>Promouvoir la vision du projet d'entreprise</w:t>
            </w:r>
          </w:p>
          <w:p w14:paraId="14BF5347" w14:textId="77777777" w:rsidR="00A23A1D" w:rsidRDefault="00942A56">
            <w:pPr>
              <w:pStyle w:val="Paragraphedeliste"/>
              <w:numPr>
                <w:ilvl w:val="0"/>
                <w:numId w:val="2"/>
              </w:numPr>
              <w:spacing w:after="40"/>
            </w:pPr>
            <w:r>
              <w:rPr>
                <w:color w:val="11131C"/>
                <w:sz w:val="17"/>
                <w:szCs w:val="17"/>
              </w:rPr>
              <w:t>Informer sur le calendrier et les grandes étapes</w:t>
            </w:r>
          </w:p>
          <w:p w14:paraId="0AEA7E92" w14:textId="77777777" w:rsidR="00A23A1D" w:rsidRDefault="00942A56">
            <w:pPr>
              <w:pStyle w:val="Paragraphedeliste"/>
              <w:numPr>
                <w:ilvl w:val="0"/>
                <w:numId w:val="2"/>
              </w:numPr>
              <w:spacing w:after="40"/>
            </w:pPr>
            <w:r>
              <w:rPr>
                <w:color w:val="11131C"/>
                <w:sz w:val="17"/>
                <w:szCs w:val="17"/>
              </w:rPr>
              <w:t>Communiquer sur les impacts globaux</w:t>
            </w:r>
          </w:p>
        </w:tc>
      </w:tr>
      <w:tr w:rsidR="00A23A1D" w14:paraId="1B77DBC3" w14:textId="77777777">
        <w:tblPrEx>
          <w:tblCellMar>
            <w:top w:w="0" w:type="dxa"/>
            <w:bottom w:w="0" w:type="dxa"/>
          </w:tblCellMar>
        </w:tblPrEx>
        <w:tc>
          <w:tcPr>
            <w:tcW w:w="9306" w:type="dxa"/>
            <w:gridSpan w:val="5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E8E8"/>
            <w:tcMar>
              <w:top w:w="2" w:type="dxa"/>
              <w:left w:w="0" w:type="dxa"/>
              <w:bottom w:w="2" w:type="dxa"/>
              <w:right w:w="0" w:type="dxa"/>
            </w:tcMar>
          </w:tcPr>
          <w:p w14:paraId="4EBF499D" w14:textId="77777777" w:rsidR="00A23A1D" w:rsidRDefault="00A23A1D" w:rsidP="00F166C7"/>
        </w:tc>
      </w:tr>
      <w:tr w:rsidR="00A23A1D" w14:paraId="59B8757F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3B3AC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0368581" w14:textId="77777777" w:rsidR="00A23A1D" w:rsidRDefault="00942A56" w:rsidP="00F166C7">
            <w:r>
              <w:rPr>
                <w:b/>
                <w:bCs/>
                <w:color w:val="FFFFFF"/>
                <w:sz w:val="16"/>
                <w:szCs w:val="16"/>
              </w:rPr>
              <w:t>Vecteurs de communication</w:t>
            </w:r>
          </w:p>
        </w:tc>
        <w:tc>
          <w:tcPr>
            <w:tcW w:w="1976" w:type="dxa"/>
            <w:tcBorders>
              <w:top w:val="single" w:sz="1" w:space="0" w:color="23B3AC"/>
              <w:left w:val="single" w:sz="1" w:space="0" w:color="23B3AC"/>
              <w:bottom w:val="single" w:sz="1" w:space="0" w:color="23B3AC"/>
              <w:right w:val="single" w:sz="1" w:space="0" w:color="23B3AC"/>
            </w:tcBorders>
            <w:shd w:val="clear" w:color="auto" w:fill="F0FAFA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26AC9283" w14:textId="77777777" w:rsidR="00A23A1D" w:rsidRDefault="00942A56">
            <w:pPr>
              <w:pStyle w:val="Paragraphedeliste"/>
              <w:numPr>
                <w:ilvl w:val="0"/>
                <w:numId w:val="2"/>
              </w:numPr>
              <w:spacing w:after="40"/>
            </w:pPr>
            <w:r>
              <w:rPr>
                <w:color w:val="11131C"/>
                <w:sz w:val="17"/>
                <w:szCs w:val="17"/>
              </w:rPr>
              <w:t>Communication globale (mail, intranet, affichage)</w:t>
            </w:r>
          </w:p>
          <w:p w14:paraId="457D6D9A" w14:textId="77777777" w:rsidR="00A23A1D" w:rsidRDefault="00942A56">
            <w:pPr>
              <w:pStyle w:val="Paragraphedeliste"/>
              <w:numPr>
                <w:ilvl w:val="0"/>
                <w:numId w:val="2"/>
              </w:numPr>
              <w:spacing w:after="40"/>
            </w:pPr>
            <w:r>
              <w:rPr>
                <w:color w:val="11131C"/>
                <w:sz w:val="17"/>
                <w:szCs w:val="17"/>
              </w:rPr>
              <w:t>Communication informelle en équipe</w:t>
            </w:r>
          </w:p>
          <w:p w14:paraId="77E287C1" w14:textId="77777777" w:rsidR="00A23A1D" w:rsidRDefault="00942A56">
            <w:pPr>
              <w:pStyle w:val="Paragraphedeliste"/>
              <w:numPr>
                <w:ilvl w:val="0"/>
                <w:numId w:val="2"/>
              </w:numPr>
              <w:spacing w:after="40"/>
            </w:pPr>
            <w:r>
              <w:rPr>
                <w:color w:val="11131C"/>
                <w:sz w:val="17"/>
                <w:szCs w:val="17"/>
              </w:rPr>
              <w:t>Webinaire (rendu d'avis, points d'étape)</w:t>
            </w:r>
          </w:p>
          <w:p w14:paraId="487EFD03" w14:textId="77777777" w:rsidR="00A23A1D" w:rsidRDefault="00942A56">
            <w:pPr>
              <w:pStyle w:val="Paragraphedeliste"/>
              <w:numPr>
                <w:ilvl w:val="0"/>
                <w:numId w:val="2"/>
              </w:numPr>
              <w:spacing w:after="40"/>
            </w:pPr>
            <w:r>
              <w:rPr>
                <w:color w:val="11131C"/>
                <w:sz w:val="17"/>
                <w:szCs w:val="17"/>
              </w:rPr>
              <w:t>Newsletter de suivi du projet</w:t>
            </w:r>
          </w:p>
        </w:tc>
        <w:tc>
          <w:tcPr>
            <w:tcW w:w="1976" w:type="dxa"/>
            <w:tcBorders>
              <w:top w:val="single" w:sz="1" w:space="0" w:color="20A39E"/>
              <w:left w:val="single" w:sz="1" w:space="0" w:color="20A39E"/>
              <w:bottom w:val="single" w:sz="1" w:space="0" w:color="20A39E"/>
              <w:right w:val="single" w:sz="1" w:space="0" w:color="20A39E"/>
            </w:tcBorders>
            <w:shd w:val="clear" w:color="auto" w:fill="F0FDFB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4ABD2658" w14:textId="77777777" w:rsidR="00A23A1D" w:rsidRDefault="00942A56">
            <w:pPr>
              <w:pStyle w:val="Paragraphedeliste"/>
              <w:numPr>
                <w:ilvl w:val="0"/>
                <w:numId w:val="2"/>
              </w:numPr>
              <w:spacing w:after="40"/>
            </w:pPr>
            <w:r>
              <w:rPr>
                <w:color w:val="11131C"/>
                <w:sz w:val="17"/>
                <w:szCs w:val="17"/>
              </w:rPr>
              <w:t>Réunions Managers dédiées</w:t>
            </w:r>
          </w:p>
          <w:p w14:paraId="5574D808" w14:textId="77777777" w:rsidR="00A23A1D" w:rsidRDefault="00942A56">
            <w:pPr>
              <w:pStyle w:val="Paragraphedeliste"/>
              <w:numPr>
                <w:ilvl w:val="0"/>
                <w:numId w:val="2"/>
              </w:numPr>
              <w:spacing w:after="40"/>
            </w:pPr>
            <w:r>
              <w:rPr>
                <w:color w:val="11131C"/>
                <w:sz w:val="17"/>
                <w:szCs w:val="17"/>
              </w:rPr>
              <w:t>Communication informelle de proximité à l'initiative des managers</w:t>
            </w:r>
          </w:p>
          <w:p w14:paraId="7E90917B" w14:textId="77777777" w:rsidR="00A23A1D" w:rsidRDefault="00942A56">
            <w:pPr>
              <w:pStyle w:val="Paragraphedeliste"/>
              <w:numPr>
                <w:ilvl w:val="0"/>
                <w:numId w:val="2"/>
              </w:numPr>
              <w:spacing w:after="40"/>
            </w:pPr>
            <w:r>
              <w:rPr>
                <w:color w:val="11131C"/>
                <w:sz w:val="17"/>
                <w:szCs w:val="17"/>
              </w:rPr>
              <w:t>Kit managers (FAQ, script de réunion d'équipe)</w:t>
            </w:r>
          </w:p>
          <w:p w14:paraId="0B2A0F14" w14:textId="77777777" w:rsidR="00A23A1D" w:rsidRDefault="00942A56">
            <w:pPr>
              <w:pStyle w:val="Paragraphedeliste"/>
              <w:numPr>
                <w:ilvl w:val="0"/>
                <w:numId w:val="2"/>
              </w:numPr>
              <w:spacing w:after="40"/>
            </w:pPr>
            <w:r>
              <w:rPr>
                <w:color w:val="11131C"/>
                <w:sz w:val="17"/>
                <w:szCs w:val="17"/>
              </w:rPr>
              <w:t>Formation posture managériale (</w:t>
            </w:r>
            <w:proofErr w:type="spellStart"/>
            <w:r>
              <w:rPr>
                <w:color w:val="11131C"/>
                <w:sz w:val="17"/>
                <w:szCs w:val="17"/>
              </w:rPr>
              <w:t>visio</w:t>
            </w:r>
            <w:proofErr w:type="spellEnd"/>
            <w:r>
              <w:rPr>
                <w:color w:val="11131C"/>
                <w:sz w:val="17"/>
                <w:szCs w:val="17"/>
              </w:rPr>
              <w:t xml:space="preserve"> / présentiel)</w:t>
            </w:r>
          </w:p>
        </w:tc>
        <w:tc>
          <w:tcPr>
            <w:tcW w:w="1976" w:type="dxa"/>
            <w:tcBorders>
              <w:top w:val="single" w:sz="1" w:space="0" w:color="1A7A76"/>
              <w:left w:val="single" w:sz="1" w:space="0" w:color="1A7A76"/>
              <w:bottom w:val="single" w:sz="1" w:space="0" w:color="1A7A76"/>
              <w:right w:val="single" w:sz="1" w:space="0" w:color="1A7A76"/>
            </w:tcBorders>
            <w:shd w:val="clear" w:color="auto" w:fill="F0FDFB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67911B40" w14:textId="77777777" w:rsidR="00A23A1D" w:rsidRDefault="00942A56">
            <w:pPr>
              <w:pStyle w:val="Paragraphedeliste"/>
              <w:numPr>
                <w:ilvl w:val="0"/>
                <w:numId w:val="2"/>
              </w:numPr>
              <w:spacing w:after="40"/>
            </w:pPr>
            <w:r>
              <w:rPr>
                <w:color w:val="11131C"/>
                <w:sz w:val="17"/>
                <w:szCs w:val="17"/>
              </w:rPr>
              <w:t>Séances formelles + compte-rendu</w:t>
            </w:r>
          </w:p>
          <w:p w14:paraId="44CF4DCD" w14:textId="77777777" w:rsidR="00A23A1D" w:rsidRDefault="00942A56">
            <w:pPr>
              <w:pStyle w:val="Paragraphedeliste"/>
              <w:numPr>
                <w:ilvl w:val="0"/>
                <w:numId w:val="2"/>
              </w:numPr>
              <w:spacing w:after="40"/>
            </w:pPr>
            <w:r>
              <w:rPr>
                <w:color w:val="11131C"/>
                <w:sz w:val="17"/>
                <w:szCs w:val="17"/>
              </w:rPr>
              <w:t xml:space="preserve">Par </w:t>
            </w:r>
            <w:proofErr w:type="gramStart"/>
            <w:r>
              <w:rPr>
                <w:color w:val="11131C"/>
                <w:sz w:val="17"/>
                <w:szCs w:val="17"/>
              </w:rPr>
              <w:t>email</w:t>
            </w:r>
            <w:proofErr w:type="gramEnd"/>
            <w:r>
              <w:rPr>
                <w:color w:val="11131C"/>
                <w:sz w:val="17"/>
                <w:szCs w:val="17"/>
              </w:rPr>
              <w:t xml:space="preserve"> pour tracer les décisions</w:t>
            </w:r>
          </w:p>
          <w:p w14:paraId="5FE88C5C" w14:textId="77777777" w:rsidR="00A23A1D" w:rsidRDefault="00942A56">
            <w:pPr>
              <w:pStyle w:val="Paragraphedeliste"/>
              <w:numPr>
                <w:ilvl w:val="0"/>
                <w:numId w:val="2"/>
              </w:numPr>
              <w:spacing w:after="40"/>
            </w:pPr>
            <w:r>
              <w:rPr>
                <w:color w:val="11131C"/>
                <w:sz w:val="17"/>
                <w:szCs w:val="17"/>
              </w:rPr>
              <w:t>Réunions formelles CSE / OS</w:t>
            </w:r>
          </w:p>
          <w:p w14:paraId="775D8BEC" w14:textId="77777777" w:rsidR="00A23A1D" w:rsidRDefault="00942A56">
            <w:pPr>
              <w:pStyle w:val="Paragraphedeliste"/>
              <w:numPr>
                <w:ilvl w:val="0"/>
                <w:numId w:val="2"/>
              </w:numPr>
              <w:spacing w:after="40"/>
            </w:pPr>
            <w:r>
              <w:rPr>
                <w:color w:val="11131C"/>
                <w:sz w:val="17"/>
                <w:szCs w:val="17"/>
              </w:rPr>
              <w:t>Documents remis en séance</w:t>
            </w:r>
          </w:p>
        </w:tc>
        <w:tc>
          <w:tcPr>
            <w:tcW w:w="1978" w:type="dxa"/>
            <w:tcBorders>
              <w:top w:val="single" w:sz="1" w:space="0" w:color="9B59D0"/>
              <w:left w:val="single" w:sz="1" w:space="0" w:color="9B59D0"/>
              <w:bottom w:val="single" w:sz="1" w:space="0" w:color="9B59D0"/>
              <w:right w:val="single" w:sz="1" w:space="0" w:color="9B59D0"/>
            </w:tcBorders>
            <w:shd w:val="clear" w:color="auto" w:fill="F8F0FF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5ACDC928" w14:textId="77777777" w:rsidR="00A23A1D" w:rsidRDefault="00942A56">
            <w:pPr>
              <w:pStyle w:val="Paragraphedeliste"/>
              <w:numPr>
                <w:ilvl w:val="0"/>
                <w:numId w:val="2"/>
              </w:numPr>
              <w:spacing w:after="40"/>
            </w:pPr>
            <w:r>
              <w:rPr>
                <w:color w:val="11131C"/>
                <w:sz w:val="17"/>
                <w:szCs w:val="17"/>
              </w:rPr>
              <w:t>Format écrit (point à mi-parcours, fin de process)</w:t>
            </w:r>
          </w:p>
          <w:p w14:paraId="23AAD714" w14:textId="77777777" w:rsidR="00A23A1D" w:rsidRDefault="00942A56">
            <w:pPr>
              <w:pStyle w:val="Paragraphedeliste"/>
              <w:numPr>
                <w:ilvl w:val="0"/>
                <w:numId w:val="2"/>
              </w:numPr>
              <w:spacing w:after="40"/>
            </w:pPr>
            <w:r>
              <w:rPr>
                <w:color w:val="11131C"/>
                <w:sz w:val="17"/>
                <w:szCs w:val="17"/>
              </w:rPr>
              <w:t>Webinaire de restitution</w:t>
            </w:r>
          </w:p>
          <w:p w14:paraId="6C09E20B" w14:textId="77777777" w:rsidR="00A23A1D" w:rsidRDefault="00942A56">
            <w:pPr>
              <w:pStyle w:val="Paragraphedeliste"/>
              <w:numPr>
                <w:ilvl w:val="0"/>
                <w:numId w:val="2"/>
              </w:numPr>
              <w:spacing w:after="40"/>
            </w:pPr>
            <w:r>
              <w:rPr>
                <w:color w:val="11131C"/>
                <w:sz w:val="17"/>
                <w:szCs w:val="17"/>
              </w:rPr>
              <w:t>Réunion CODIR confidentielle + CR sécurisé</w:t>
            </w:r>
          </w:p>
          <w:p w14:paraId="5231C0A6" w14:textId="77777777" w:rsidR="00A23A1D" w:rsidRDefault="00942A56">
            <w:pPr>
              <w:pStyle w:val="Paragraphedeliste"/>
              <w:numPr>
                <w:ilvl w:val="0"/>
                <w:numId w:val="2"/>
              </w:numPr>
              <w:spacing w:after="40"/>
            </w:pPr>
            <w:r>
              <w:rPr>
                <w:color w:val="11131C"/>
                <w:sz w:val="17"/>
                <w:szCs w:val="17"/>
              </w:rPr>
              <w:t>Publication intranet / site institutionnel</w:t>
            </w:r>
          </w:p>
        </w:tc>
      </w:tr>
    </w:tbl>
    <w:p w14:paraId="14807722" w14:textId="77777777" w:rsidR="00A23A1D" w:rsidRDefault="00A23A1D"/>
    <w:tbl>
      <w:tblPr>
        <w:tblW w:w="9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06"/>
      </w:tblGrid>
      <w:tr w:rsidR="00A23A1D" w14:paraId="7577BC35" w14:textId="77777777">
        <w:tblPrEx>
          <w:tblCellMar>
            <w:top w:w="0" w:type="dxa"/>
            <w:bottom w:w="0" w:type="dxa"/>
          </w:tblCellMar>
        </w:tblPrEx>
        <w:tc>
          <w:tcPr>
            <w:tcW w:w="9306" w:type="dxa"/>
            <w:tcBorders>
              <w:top w:val="single" w:sz="2" w:space="0" w:color="23B3AC"/>
              <w:left w:val="single" w:sz="2" w:space="0" w:color="23B3AC"/>
              <w:bottom w:val="single" w:sz="2" w:space="0" w:color="23B3AC"/>
              <w:right w:val="single" w:sz="2" w:space="0" w:color="23B3AC"/>
            </w:tcBorders>
            <w:shd w:val="clear" w:color="auto" w:fill="F0FAF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F671FB5" w14:textId="77777777" w:rsidR="00A23A1D" w:rsidRDefault="00942A56">
            <w:pPr>
              <w:spacing w:after="60"/>
            </w:pPr>
            <w:r>
              <w:rPr>
                <w:b/>
                <w:bCs/>
                <w:color w:val="23B3AC"/>
              </w:rPr>
              <w:t>Principes directeurs du plan de communication</w:t>
            </w:r>
          </w:p>
          <w:p w14:paraId="523819C0" w14:textId="77777777" w:rsidR="00A23A1D" w:rsidRDefault="00942A56">
            <w:pPr>
              <w:pStyle w:val="Paragraphedeliste"/>
              <w:numPr>
                <w:ilvl w:val="0"/>
                <w:numId w:val="2"/>
              </w:numPr>
              <w:spacing w:after="40"/>
            </w:pPr>
            <w:r>
              <w:rPr>
                <w:color w:val="11131C"/>
                <w:sz w:val="17"/>
                <w:szCs w:val="17"/>
              </w:rPr>
              <w:t>Occuper l'espace à chaque étape pour prévenir les rumeurs et l'anxiété collective</w:t>
            </w:r>
          </w:p>
          <w:p w14:paraId="4D40C107" w14:textId="77777777" w:rsidR="00A23A1D" w:rsidRDefault="00942A56">
            <w:pPr>
              <w:pStyle w:val="Paragraphedeliste"/>
              <w:numPr>
                <w:ilvl w:val="0"/>
                <w:numId w:val="2"/>
              </w:numPr>
              <w:spacing w:after="40"/>
            </w:pPr>
            <w:r>
              <w:rPr>
                <w:color w:val="11131C"/>
                <w:sz w:val="17"/>
                <w:szCs w:val="17"/>
              </w:rPr>
              <w:t>Adapter le message selon la cible : information pour les collaborateurs, formation pour les managers, négociation pour les IRP</w:t>
            </w:r>
          </w:p>
          <w:p w14:paraId="483A010F" w14:textId="77777777" w:rsidR="00A23A1D" w:rsidRDefault="00942A56">
            <w:pPr>
              <w:pStyle w:val="Paragraphedeliste"/>
              <w:numPr>
                <w:ilvl w:val="0"/>
                <w:numId w:val="2"/>
              </w:numPr>
              <w:spacing w:after="40"/>
            </w:pPr>
            <w:r>
              <w:rPr>
                <w:color w:val="11131C"/>
                <w:sz w:val="17"/>
                <w:szCs w:val="17"/>
              </w:rPr>
              <w:t>Assurer la cohérence entre les discours portés par chaque relais (Direction, RH, Managers, Cabinet d'accompagnement)</w:t>
            </w:r>
          </w:p>
          <w:p w14:paraId="74477C48" w14:textId="77777777" w:rsidR="00A23A1D" w:rsidRDefault="00942A56">
            <w:pPr>
              <w:pStyle w:val="Paragraphedeliste"/>
              <w:numPr>
                <w:ilvl w:val="0"/>
                <w:numId w:val="2"/>
              </w:numPr>
            </w:pPr>
            <w:r>
              <w:rPr>
                <w:color w:val="11131C"/>
                <w:sz w:val="17"/>
                <w:szCs w:val="17"/>
              </w:rPr>
              <w:t>Garantir la traçabilité écrite de chaque communication formelle (compte-rendu, mail, publication intranet)</w:t>
            </w:r>
          </w:p>
        </w:tc>
      </w:tr>
    </w:tbl>
    <w:p w14:paraId="0D7C2662" w14:textId="77777777" w:rsidR="00A23A1D" w:rsidRDefault="00942A56">
      <w:r>
        <w:br w:type="page"/>
      </w:r>
    </w:p>
    <w:tbl>
      <w:tblPr>
        <w:tblW w:w="9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06"/>
      </w:tblGrid>
      <w:tr w:rsidR="00A23A1D" w14:paraId="4382C279" w14:textId="77777777">
        <w:tblPrEx>
          <w:tblCellMar>
            <w:top w:w="0" w:type="dxa"/>
            <w:bottom w:w="0" w:type="dxa"/>
          </w:tblCellMar>
        </w:tblPrEx>
        <w:tc>
          <w:tcPr>
            <w:tcW w:w="93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3B3AC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6ED92B15" w14:textId="148A2392" w:rsidR="00A23A1D" w:rsidRDefault="00942A56">
            <w:pPr>
              <w:spacing w:after="40"/>
            </w:pPr>
            <w:r>
              <w:rPr>
                <w:b/>
                <w:bCs/>
                <w:color w:val="FFFFFF"/>
                <w:sz w:val="28"/>
                <w:szCs w:val="28"/>
              </w:rPr>
              <w:lastRenderedPageBreak/>
              <w:t xml:space="preserve">Plan de communication </w:t>
            </w:r>
            <w:r w:rsidR="00F166C7">
              <w:rPr>
                <w:b/>
                <w:bCs/>
                <w:color w:val="FFFFFF"/>
                <w:sz w:val="28"/>
                <w:szCs w:val="28"/>
              </w:rPr>
              <w:t>-</w:t>
            </w:r>
            <w:r>
              <w:rPr>
                <w:b/>
                <w:bCs/>
                <w:color w:val="FFFFFF"/>
                <w:sz w:val="28"/>
                <w:szCs w:val="28"/>
              </w:rPr>
              <w:t xml:space="preserve"> Tableau opérationnel</w:t>
            </w:r>
          </w:p>
          <w:p w14:paraId="1C56A849" w14:textId="77777777" w:rsidR="00A23A1D" w:rsidRDefault="00942A56">
            <w:r>
              <w:rPr>
                <w:i/>
                <w:iCs/>
                <w:color w:val="FFFFFF"/>
                <w:sz w:val="17"/>
                <w:szCs w:val="17"/>
              </w:rPr>
              <w:t>À compléter en comité de pilotage selon le calendrier et les décisions validées</w:t>
            </w:r>
          </w:p>
        </w:tc>
      </w:tr>
    </w:tbl>
    <w:p w14:paraId="0A6B8084" w14:textId="77777777" w:rsidR="00A23A1D" w:rsidRDefault="00A23A1D"/>
    <w:tbl>
      <w:tblPr>
        <w:tblW w:w="9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0"/>
        <w:gridCol w:w="1700"/>
        <w:gridCol w:w="1700"/>
        <w:gridCol w:w="1100"/>
        <w:gridCol w:w="1400"/>
        <w:gridCol w:w="1100"/>
        <w:gridCol w:w="1006"/>
      </w:tblGrid>
      <w:tr w:rsidR="00A23A1D" w14:paraId="716CF737" w14:textId="77777777">
        <w:tblPrEx>
          <w:tblCellMar>
            <w:top w:w="0" w:type="dxa"/>
            <w:bottom w:w="0" w:type="dxa"/>
          </w:tblCellMar>
        </w:tblPrEx>
        <w:tc>
          <w:tcPr>
            <w:tcW w:w="1300" w:type="dxa"/>
            <w:tcBorders>
              <w:top w:val="single" w:sz="1" w:space="0" w:color="11131C"/>
              <w:left w:val="single" w:sz="1" w:space="0" w:color="11131C"/>
              <w:bottom w:val="single" w:sz="1" w:space="0" w:color="11131C"/>
              <w:right w:val="single" w:sz="1" w:space="0" w:color="11131C"/>
            </w:tcBorders>
            <w:shd w:val="clear" w:color="auto" w:fill="11131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92DF249" w14:textId="77777777" w:rsidR="00A23A1D" w:rsidRDefault="00942A56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Phase</w:t>
            </w:r>
          </w:p>
        </w:tc>
        <w:tc>
          <w:tcPr>
            <w:tcW w:w="1700" w:type="dxa"/>
            <w:tcBorders>
              <w:top w:val="single" w:sz="1" w:space="0" w:color="11131C"/>
              <w:left w:val="single" w:sz="1" w:space="0" w:color="11131C"/>
              <w:bottom w:val="single" w:sz="1" w:space="0" w:color="11131C"/>
              <w:right w:val="single" w:sz="1" w:space="0" w:color="11131C"/>
            </w:tcBorders>
            <w:shd w:val="clear" w:color="auto" w:fill="11131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2B4CC69" w14:textId="77777777" w:rsidR="00A23A1D" w:rsidRDefault="00942A56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Objectif du message</w:t>
            </w:r>
          </w:p>
        </w:tc>
        <w:tc>
          <w:tcPr>
            <w:tcW w:w="1700" w:type="dxa"/>
            <w:tcBorders>
              <w:top w:val="single" w:sz="1" w:space="0" w:color="11131C"/>
              <w:left w:val="single" w:sz="1" w:space="0" w:color="11131C"/>
              <w:bottom w:val="single" w:sz="1" w:space="0" w:color="11131C"/>
              <w:right w:val="single" w:sz="1" w:space="0" w:color="11131C"/>
            </w:tcBorders>
            <w:shd w:val="clear" w:color="auto" w:fill="11131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D12B594" w14:textId="77777777" w:rsidR="00A23A1D" w:rsidRDefault="00942A56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Message clé</w:t>
            </w:r>
          </w:p>
        </w:tc>
        <w:tc>
          <w:tcPr>
            <w:tcW w:w="1100" w:type="dxa"/>
            <w:tcBorders>
              <w:top w:val="single" w:sz="1" w:space="0" w:color="11131C"/>
              <w:left w:val="single" w:sz="1" w:space="0" w:color="11131C"/>
              <w:bottom w:val="single" w:sz="1" w:space="0" w:color="11131C"/>
              <w:right w:val="single" w:sz="1" w:space="0" w:color="11131C"/>
            </w:tcBorders>
            <w:shd w:val="clear" w:color="auto" w:fill="11131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1CCDC03" w14:textId="77777777" w:rsidR="00A23A1D" w:rsidRDefault="00942A56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Porteur</w:t>
            </w:r>
          </w:p>
        </w:tc>
        <w:tc>
          <w:tcPr>
            <w:tcW w:w="1400" w:type="dxa"/>
            <w:tcBorders>
              <w:top w:val="single" w:sz="1" w:space="0" w:color="11131C"/>
              <w:left w:val="single" w:sz="1" w:space="0" w:color="11131C"/>
              <w:bottom w:val="single" w:sz="1" w:space="0" w:color="11131C"/>
              <w:right w:val="single" w:sz="1" w:space="0" w:color="11131C"/>
            </w:tcBorders>
            <w:shd w:val="clear" w:color="auto" w:fill="11131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B2132A3" w14:textId="77777777" w:rsidR="00A23A1D" w:rsidRDefault="00942A56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Cible</w:t>
            </w:r>
          </w:p>
        </w:tc>
        <w:tc>
          <w:tcPr>
            <w:tcW w:w="1100" w:type="dxa"/>
            <w:tcBorders>
              <w:top w:val="single" w:sz="1" w:space="0" w:color="11131C"/>
              <w:left w:val="single" w:sz="1" w:space="0" w:color="11131C"/>
              <w:bottom w:val="single" w:sz="1" w:space="0" w:color="11131C"/>
              <w:right w:val="single" w:sz="1" w:space="0" w:color="11131C"/>
            </w:tcBorders>
            <w:shd w:val="clear" w:color="auto" w:fill="11131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3A05F00" w14:textId="77777777" w:rsidR="00A23A1D" w:rsidRDefault="00942A56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Canal</w:t>
            </w:r>
          </w:p>
        </w:tc>
        <w:tc>
          <w:tcPr>
            <w:tcW w:w="1006" w:type="dxa"/>
            <w:tcBorders>
              <w:top w:val="single" w:sz="1" w:space="0" w:color="11131C"/>
              <w:left w:val="single" w:sz="1" w:space="0" w:color="11131C"/>
              <w:bottom w:val="single" w:sz="1" w:space="0" w:color="11131C"/>
              <w:right w:val="single" w:sz="1" w:space="0" w:color="11131C"/>
            </w:tcBorders>
            <w:shd w:val="clear" w:color="auto" w:fill="11131C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A6936ED" w14:textId="77777777" w:rsidR="00A23A1D" w:rsidRDefault="00942A56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Outils mobilisés</w:t>
            </w:r>
          </w:p>
        </w:tc>
      </w:tr>
      <w:tr w:rsidR="00A23A1D" w14:paraId="492CCA75" w14:textId="77777777">
        <w:tblPrEx>
          <w:tblCellMar>
            <w:top w:w="0" w:type="dxa"/>
            <w:bottom w:w="0" w:type="dxa"/>
          </w:tblCellMar>
        </w:tblPrEx>
        <w:tc>
          <w:tcPr>
            <w:tcW w:w="9306" w:type="dxa"/>
            <w:gridSpan w:val="7"/>
            <w:tcBorders>
              <w:top w:val="single" w:sz="2" w:space="0" w:color="1A7A76"/>
              <w:left w:val="single" w:sz="2" w:space="0" w:color="1A7A76"/>
              <w:bottom w:val="single" w:sz="2" w:space="0" w:color="1A7A76"/>
              <w:right w:val="single" w:sz="2" w:space="0" w:color="1A7A76"/>
            </w:tcBorders>
            <w:shd w:val="clear" w:color="auto" w:fill="1A7A7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54E001" w14:textId="54CEF7C6" w:rsidR="00A23A1D" w:rsidRDefault="00942A56">
            <w:pPr>
              <w:spacing w:after="3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Phase 1 </w:t>
            </w:r>
            <w:r w:rsidR="00F166C7">
              <w:rPr>
                <w:b/>
                <w:bCs/>
                <w:color w:val="FFFFFF"/>
                <w:sz w:val="20"/>
                <w:szCs w:val="20"/>
              </w:rPr>
              <w:t>-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 Préparation et Alignement</w:t>
            </w:r>
          </w:p>
          <w:p w14:paraId="5F227D46" w14:textId="77777777" w:rsidR="00A23A1D" w:rsidRDefault="00942A56">
            <w:r>
              <w:rPr>
                <w:i/>
                <w:iCs/>
                <w:color w:val="FFFFFF"/>
                <w:sz w:val="17"/>
                <w:szCs w:val="17"/>
              </w:rPr>
              <w:t>Objectif : Sécuriser la cohérence du projet, préparer les relais, anticiper les impacts sociaux et business.</w:t>
            </w:r>
          </w:p>
        </w:tc>
      </w:tr>
      <w:tr w:rsidR="00A23A1D" w14:paraId="59C0FC53" w14:textId="77777777">
        <w:tblPrEx>
          <w:tblCellMar>
            <w:top w:w="0" w:type="dxa"/>
            <w:bottom w:w="0" w:type="dxa"/>
          </w:tblCellMar>
        </w:tblPrEx>
        <w:tc>
          <w:tcPr>
            <w:tcW w:w="13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E8F6F5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65FD726" w14:textId="77777777" w:rsidR="00A23A1D" w:rsidRDefault="00A23A1D"/>
        </w:tc>
        <w:tc>
          <w:tcPr>
            <w:tcW w:w="17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5CDB52E" w14:textId="77777777" w:rsidR="00A23A1D" w:rsidRDefault="00A23A1D"/>
        </w:tc>
        <w:tc>
          <w:tcPr>
            <w:tcW w:w="17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FAC8086" w14:textId="77777777" w:rsidR="00A23A1D" w:rsidRDefault="00A23A1D"/>
        </w:tc>
        <w:tc>
          <w:tcPr>
            <w:tcW w:w="11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7CB7438" w14:textId="77777777" w:rsidR="00A23A1D" w:rsidRDefault="00A23A1D"/>
        </w:tc>
        <w:tc>
          <w:tcPr>
            <w:tcW w:w="14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3362C29" w14:textId="77777777" w:rsidR="00A23A1D" w:rsidRDefault="00A23A1D"/>
        </w:tc>
        <w:tc>
          <w:tcPr>
            <w:tcW w:w="11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048F3FD" w14:textId="77777777" w:rsidR="00A23A1D" w:rsidRDefault="00A23A1D"/>
        </w:tc>
        <w:tc>
          <w:tcPr>
            <w:tcW w:w="100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9C51B9C" w14:textId="77777777" w:rsidR="00A23A1D" w:rsidRDefault="00A23A1D"/>
        </w:tc>
      </w:tr>
      <w:tr w:rsidR="00A23A1D" w14:paraId="2C254B65" w14:textId="77777777">
        <w:tblPrEx>
          <w:tblCellMar>
            <w:top w:w="0" w:type="dxa"/>
            <w:bottom w:w="0" w:type="dxa"/>
          </w:tblCellMar>
        </w:tblPrEx>
        <w:tc>
          <w:tcPr>
            <w:tcW w:w="13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E8F6F5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B9CCF06" w14:textId="77777777" w:rsidR="00A23A1D" w:rsidRDefault="00A23A1D"/>
        </w:tc>
        <w:tc>
          <w:tcPr>
            <w:tcW w:w="17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9BEEEF9" w14:textId="77777777" w:rsidR="00A23A1D" w:rsidRDefault="00A23A1D"/>
        </w:tc>
        <w:tc>
          <w:tcPr>
            <w:tcW w:w="17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CE29F79" w14:textId="77777777" w:rsidR="00A23A1D" w:rsidRDefault="00A23A1D"/>
        </w:tc>
        <w:tc>
          <w:tcPr>
            <w:tcW w:w="11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D0CB6B4" w14:textId="77777777" w:rsidR="00A23A1D" w:rsidRDefault="00A23A1D"/>
        </w:tc>
        <w:tc>
          <w:tcPr>
            <w:tcW w:w="14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BC9F7C0" w14:textId="77777777" w:rsidR="00A23A1D" w:rsidRDefault="00A23A1D"/>
        </w:tc>
        <w:tc>
          <w:tcPr>
            <w:tcW w:w="11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E324ADA" w14:textId="77777777" w:rsidR="00A23A1D" w:rsidRDefault="00A23A1D"/>
        </w:tc>
        <w:tc>
          <w:tcPr>
            <w:tcW w:w="100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A6E7FAF" w14:textId="77777777" w:rsidR="00A23A1D" w:rsidRDefault="00A23A1D"/>
        </w:tc>
      </w:tr>
      <w:tr w:rsidR="00A23A1D" w14:paraId="7DD0C47A" w14:textId="77777777">
        <w:tblPrEx>
          <w:tblCellMar>
            <w:top w:w="0" w:type="dxa"/>
            <w:bottom w:w="0" w:type="dxa"/>
          </w:tblCellMar>
        </w:tblPrEx>
        <w:tc>
          <w:tcPr>
            <w:tcW w:w="13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E8F6F5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DCA2DF8" w14:textId="77777777" w:rsidR="00A23A1D" w:rsidRDefault="00A23A1D"/>
        </w:tc>
        <w:tc>
          <w:tcPr>
            <w:tcW w:w="17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052597D" w14:textId="77777777" w:rsidR="00A23A1D" w:rsidRDefault="00A23A1D"/>
        </w:tc>
        <w:tc>
          <w:tcPr>
            <w:tcW w:w="17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23FD472" w14:textId="77777777" w:rsidR="00A23A1D" w:rsidRDefault="00A23A1D"/>
        </w:tc>
        <w:tc>
          <w:tcPr>
            <w:tcW w:w="11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5C5F08E" w14:textId="77777777" w:rsidR="00A23A1D" w:rsidRDefault="00A23A1D"/>
        </w:tc>
        <w:tc>
          <w:tcPr>
            <w:tcW w:w="14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5AA5AF1" w14:textId="77777777" w:rsidR="00A23A1D" w:rsidRDefault="00A23A1D"/>
        </w:tc>
        <w:tc>
          <w:tcPr>
            <w:tcW w:w="11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36FA3D9" w14:textId="77777777" w:rsidR="00A23A1D" w:rsidRDefault="00A23A1D"/>
        </w:tc>
        <w:tc>
          <w:tcPr>
            <w:tcW w:w="100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CED7C92" w14:textId="77777777" w:rsidR="00A23A1D" w:rsidRDefault="00A23A1D"/>
        </w:tc>
      </w:tr>
      <w:tr w:rsidR="00A23A1D" w14:paraId="0737C6EA" w14:textId="77777777">
        <w:tblPrEx>
          <w:tblCellMar>
            <w:top w:w="0" w:type="dxa"/>
            <w:bottom w:w="0" w:type="dxa"/>
          </w:tblCellMar>
        </w:tblPrEx>
        <w:tc>
          <w:tcPr>
            <w:tcW w:w="13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E8F6F5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D0E7B8C" w14:textId="77777777" w:rsidR="00A23A1D" w:rsidRDefault="00A23A1D"/>
        </w:tc>
        <w:tc>
          <w:tcPr>
            <w:tcW w:w="17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FA6942F" w14:textId="77777777" w:rsidR="00A23A1D" w:rsidRDefault="00A23A1D"/>
        </w:tc>
        <w:tc>
          <w:tcPr>
            <w:tcW w:w="17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48F9F3F" w14:textId="77777777" w:rsidR="00A23A1D" w:rsidRDefault="00A23A1D"/>
        </w:tc>
        <w:tc>
          <w:tcPr>
            <w:tcW w:w="11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4DD1B5D" w14:textId="77777777" w:rsidR="00A23A1D" w:rsidRDefault="00A23A1D"/>
        </w:tc>
        <w:tc>
          <w:tcPr>
            <w:tcW w:w="14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16F92C7" w14:textId="77777777" w:rsidR="00A23A1D" w:rsidRDefault="00A23A1D"/>
        </w:tc>
        <w:tc>
          <w:tcPr>
            <w:tcW w:w="11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05ECDE2" w14:textId="77777777" w:rsidR="00A23A1D" w:rsidRDefault="00A23A1D"/>
        </w:tc>
        <w:tc>
          <w:tcPr>
            <w:tcW w:w="100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00D3F07" w14:textId="77777777" w:rsidR="00A23A1D" w:rsidRDefault="00A23A1D"/>
        </w:tc>
      </w:tr>
      <w:tr w:rsidR="00A23A1D" w14:paraId="3A08A1E2" w14:textId="77777777">
        <w:tblPrEx>
          <w:tblCellMar>
            <w:top w:w="0" w:type="dxa"/>
            <w:bottom w:w="0" w:type="dxa"/>
          </w:tblCellMar>
        </w:tblPrEx>
        <w:tc>
          <w:tcPr>
            <w:tcW w:w="13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E8F6F5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1D6AA8C" w14:textId="77777777" w:rsidR="00A23A1D" w:rsidRDefault="00A23A1D"/>
        </w:tc>
        <w:tc>
          <w:tcPr>
            <w:tcW w:w="17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3595E6E" w14:textId="77777777" w:rsidR="00A23A1D" w:rsidRDefault="00A23A1D"/>
        </w:tc>
        <w:tc>
          <w:tcPr>
            <w:tcW w:w="17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68863D3" w14:textId="77777777" w:rsidR="00A23A1D" w:rsidRDefault="00A23A1D"/>
        </w:tc>
        <w:tc>
          <w:tcPr>
            <w:tcW w:w="11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96A7989" w14:textId="77777777" w:rsidR="00A23A1D" w:rsidRDefault="00A23A1D"/>
        </w:tc>
        <w:tc>
          <w:tcPr>
            <w:tcW w:w="14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4C5351D" w14:textId="77777777" w:rsidR="00A23A1D" w:rsidRDefault="00A23A1D"/>
        </w:tc>
        <w:tc>
          <w:tcPr>
            <w:tcW w:w="11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C938A27" w14:textId="77777777" w:rsidR="00A23A1D" w:rsidRDefault="00A23A1D"/>
        </w:tc>
        <w:tc>
          <w:tcPr>
            <w:tcW w:w="100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327D44E" w14:textId="77777777" w:rsidR="00A23A1D" w:rsidRDefault="00A23A1D"/>
        </w:tc>
      </w:tr>
      <w:tr w:rsidR="00A23A1D" w14:paraId="141812ED" w14:textId="77777777">
        <w:tblPrEx>
          <w:tblCellMar>
            <w:top w:w="0" w:type="dxa"/>
            <w:bottom w:w="0" w:type="dxa"/>
          </w:tblCellMar>
        </w:tblPrEx>
        <w:tc>
          <w:tcPr>
            <w:tcW w:w="13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E8F6F5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8372401" w14:textId="77777777" w:rsidR="00A23A1D" w:rsidRDefault="00A23A1D"/>
        </w:tc>
        <w:tc>
          <w:tcPr>
            <w:tcW w:w="17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66D3073" w14:textId="77777777" w:rsidR="00A23A1D" w:rsidRDefault="00A23A1D"/>
        </w:tc>
        <w:tc>
          <w:tcPr>
            <w:tcW w:w="17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5E88FCE" w14:textId="77777777" w:rsidR="00A23A1D" w:rsidRDefault="00A23A1D"/>
        </w:tc>
        <w:tc>
          <w:tcPr>
            <w:tcW w:w="11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5E1BE8E" w14:textId="77777777" w:rsidR="00A23A1D" w:rsidRDefault="00A23A1D"/>
        </w:tc>
        <w:tc>
          <w:tcPr>
            <w:tcW w:w="14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0583CEE" w14:textId="77777777" w:rsidR="00A23A1D" w:rsidRDefault="00A23A1D"/>
        </w:tc>
        <w:tc>
          <w:tcPr>
            <w:tcW w:w="11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4264D27" w14:textId="77777777" w:rsidR="00A23A1D" w:rsidRDefault="00A23A1D"/>
        </w:tc>
        <w:tc>
          <w:tcPr>
            <w:tcW w:w="100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C6AB114" w14:textId="77777777" w:rsidR="00A23A1D" w:rsidRDefault="00A23A1D"/>
        </w:tc>
      </w:tr>
      <w:tr w:rsidR="00A23A1D" w14:paraId="4F8E43E7" w14:textId="77777777">
        <w:tblPrEx>
          <w:tblCellMar>
            <w:top w:w="0" w:type="dxa"/>
            <w:bottom w:w="0" w:type="dxa"/>
          </w:tblCellMar>
        </w:tblPrEx>
        <w:tc>
          <w:tcPr>
            <w:tcW w:w="13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E8F6F5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A9ACC96" w14:textId="77777777" w:rsidR="00A23A1D" w:rsidRDefault="00A23A1D"/>
        </w:tc>
        <w:tc>
          <w:tcPr>
            <w:tcW w:w="17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FA78311" w14:textId="77777777" w:rsidR="00A23A1D" w:rsidRDefault="00A23A1D"/>
        </w:tc>
        <w:tc>
          <w:tcPr>
            <w:tcW w:w="17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85BDE4B" w14:textId="77777777" w:rsidR="00A23A1D" w:rsidRDefault="00A23A1D"/>
        </w:tc>
        <w:tc>
          <w:tcPr>
            <w:tcW w:w="11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76BC925" w14:textId="77777777" w:rsidR="00A23A1D" w:rsidRDefault="00A23A1D"/>
        </w:tc>
        <w:tc>
          <w:tcPr>
            <w:tcW w:w="14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D1091D7" w14:textId="77777777" w:rsidR="00A23A1D" w:rsidRDefault="00A23A1D"/>
        </w:tc>
        <w:tc>
          <w:tcPr>
            <w:tcW w:w="11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FB7D99E" w14:textId="77777777" w:rsidR="00A23A1D" w:rsidRDefault="00A23A1D"/>
        </w:tc>
        <w:tc>
          <w:tcPr>
            <w:tcW w:w="100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B246D9F" w14:textId="77777777" w:rsidR="00A23A1D" w:rsidRDefault="00A23A1D"/>
        </w:tc>
      </w:tr>
      <w:tr w:rsidR="00A23A1D" w14:paraId="7D4FA54E" w14:textId="77777777">
        <w:tblPrEx>
          <w:tblCellMar>
            <w:top w:w="0" w:type="dxa"/>
            <w:bottom w:w="0" w:type="dxa"/>
          </w:tblCellMar>
        </w:tblPrEx>
        <w:tc>
          <w:tcPr>
            <w:tcW w:w="9306" w:type="dxa"/>
            <w:gridSpan w:val="7"/>
            <w:tcBorders>
              <w:top w:val="single" w:sz="2" w:space="0" w:color="23B3AC"/>
              <w:left w:val="single" w:sz="2" w:space="0" w:color="23B3AC"/>
              <w:bottom w:val="single" w:sz="2" w:space="0" w:color="23B3AC"/>
              <w:right w:val="single" w:sz="2" w:space="0" w:color="23B3AC"/>
            </w:tcBorders>
            <w:shd w:val="clear" w:color="auto" w:fill="23B3A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CFD846" w14:textId="794068AE" w:rsidR="00A23A1D" w:rsidRDefault="00942A56">
            <w:pPr>
              <w:spacing w:after="3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Phase 2 </w:t>
            </w:r>
            <w:r w:rsidR="00F166C7">
              <w:rPr>
                <w:b/>
                <w:bCs/>
                <w:color w:val="FFFFFF"/>
                <w:sz w:val="20"/>
                <w:szCs w:val="20"/>
              </w:rPr>
              <w:t>-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 Information et Consultation</w:t>
            </w:r>
          </w:p>
          <w:p w14:paraId="03A8C9BA" w14:textId="77777777" w:rsidR="00A23A1D" w:rsidRDefault="00942A56">
            <w:r>
              <w:rPr>
                <w:i/>
                <w:iCs/>
                <w:color w:val="FFFFFF"/>
                <w:sz w:val="17"/>
                <w:szCs w:val="17"/>
              </w:rPr>
              <w:t>Objectif : Encadrer les émotions, maîtriser la temporalité, maintenir la performance opérationnelle.</w:t>
            </w:r>
          </w:p>
        </w:tc>
      </w:tr>
      <w:tr w:rsidR="00A23A1D" w14:paraId="5145693F" w14:textId="77777777">
        <w:tblPrEx>
          <w:tblCellMar>
            <w:top w:w="0" w:type="dxa"/>
            <w:bottom w:w="0" w:type="dxa"/>
          </w:tblCellMar>
        </w:tblPrEx>
        <w:tc>
          <w:tcPr>
            <w:tcW w:w="13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E0F5F4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3859F23" w14:textId="77777777" w:rsidR="00A23A1D" w:rsidRDefault="00A23A1D"/>
        </w:tc>
        <w:tc>
          <w:tcPr>
            <w:tcW w:w="17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8370104" w14:textId="77777777" w:rsidR="00A23A1D" w:rsidRDefault="00A23A1D"/>
        </w:tc>
        <w:tc>
          <w:tcPr>
            <w:tcW w:w="17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12EE7AC" w14:textId="77777777" w:rsidR="00A23A1D" w:rsidRDefault="00A23A1D"/>
        </w:tc>
        <w:tc>
          <w:tcPr>
            <w:tcW w:w="11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F7A7692" w14:textId="77777777" w:rsidR="00A23A1D" w:rsidRDefault="00A23A1D"/>
        </w:tc>
        <w:tc>
          <w:tcPr>
            <w:tcW w:w="14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82384A6" w14:textId="77777777" w:rsidR="00A23A1D" w:rsidRDefault="00A23A1D"/>
        </w:tc>
        <w:tc>
          <w:tcPr>
            <w:tcW w:w="11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5A4A454" w14:textId="77777777" w:rsidR="00A23A1D" w:rsidRDefault="00A23A1D"/>
        </w:tc>
        <w:tc>
          <w:tcPr>
            <w:tcW w:w="100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841040E" w14:textId="77777777" w:rsidR="00A23A1D" w:rsidRDefault="00A23A1D"/>
        </w:tc>
      </w:tr>
      <w:tr w:rsidR="00A23A1D" w14:paraId="0ECBAB5C" w14:textId="77777777">
        <w:tblPrEx>
          <w:tblCellMar>
            <w:top w:w="0" w:type="dxa"/>
            <w:bottom w:w="0" w:type="dxa"/>
          </w:tblCellMar>
        </w:tblPrEx>
        <w:tc>
          <w:tcPr>
            <w:tcW w:w="13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E0F5F4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EE37FC2" w14:textId="77777777" w:rsidR="00A23A1D" w:rsidRDefault="00A23A1D"/>
        </w:tc>
        <w:tc>
          <w:tcPr>
            <w:tcW w:w="17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8A92891" w14:textId="77777777" w:rsidR="00A23A1D" w:rsidRDefault="00A23A1D"/>
        </w:tc>
        <w:tc>
          <w:tcPr>
            <w:tcW w:w="17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C861C83" w14:textId="77777777" w:rsidR="00A23A1D" w:rsidRDefault="00A23A1D"/>
        </w:tc>
        <w:tc>
          <w:tcPr>
            <w:tcW w:w="11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000C5A0" w14:textId="77777777" w:rsidR="00A23A1D" w:rsidRDefault="00A23A1D"/>
        </w:tc>
        <w:tc>
          <w:tcPr>
            <w:tcW w:w="14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8AA64A9" w14:textId="77777777" w:rsidR="00A23A1D" w:rsidRDefault="00A23A1D"/>
        </w:tc>
        <w:tc>
          <w:tcPr>
            <w:tcW w:w="11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BE4A9EC" w14:textId="77777777" w:rsidR="00A23A1D" w:rsidRDefault="00A23A1D"/>
        </w:tc>
        <w:tc>
          <w:tcPr>
            <w:tcW w:w="100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E578665" w14:textId="77777777" w:rsidR="00A23A1D" w:rsidRDefault="00A23A1D"/>
        </w:tc>
      </w:tr>
      <w:tr w:rsidR="00A23A1D" w14:paraId="67EA7B19" w14:textId="77777777">
        <w:tblPrEx>
          <w:tblCellMar>
            <w:top w:w="0" w:type="dxa"/>
            <w:bottom w:w="0" w:type="dxa"/>
          </w:tblCellMar>
        </w:tblPrEx>
        <w:tc>
          <w:tcPr>
            <w:tcW w:w="13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E0F5F4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67993A8" w14:textId="77777777" w:rsidR="00A23A1D" w:rsidRDefault="00A23A1D"/>
        </w:tc>
        <w:tc>
          <w:tcPr>
            <w:tcW w:w="17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1226673" w14:textId="77777777" w:rsidR="00A23A1D" w:rsidRDefault="00A23A1D"/>
        </w:tc>
        <w:tc>
          <w:tcPr>
            <w:tcW w:w="17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FC1427C" w14:textId="77777777" w:rsidR="00A23A1D" w:rsidRDefault="00A23A1D"/>
        </w:tc>
        <w:tc>
          <w:tcPr>
            <w:tcW w:w="11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42080DD" w14:textId="77777777" w:rsidR="00A23A1D" w:rsidRDefault="00A23A1D"/>
        </w:tc>
        <w:tc>
          <w:tcPr>
            <w:tcW w:w="14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DFC74C1" w14:textId="77777777" w:rsidR="00A23A1D" w:rsidRDefault="00A23A1D"/>
        </w:tc>
        <w:tc>
          <w:tcPr>
            <w:tcW w:w="11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917DB1E" w14:textId="77777777" w:rsidR="00A23A1D" w:rsidRDefault="00A23A1D"/>
        </w:tc>
        <w:tc>
          <w:tcPr>
            <w:tcW w:w="100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33DE0EC" w14:textId="77777777" w:rsidR="00A23A1D" w:rsidRDefault="00A23A1D"/>
        </w:tc>
      </w:tr>
      <w:tr w:rsidR="00A23A1D" w14:paraId="0DAE04B4" w14:textId="77777777">
        <w:tblPrEx>
          <w:tblCellMar>
            <w:top w:w="0" w:type="dxa"/>
            <w:bottom w:w="0" w:type="dxa"/>
          </w:tblCellMar>
        </w:tblPrEx>
        <w:tc>
          <w:tcPr>
            <w:tcW w:w="13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E0F5F4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9816538" w14:textId="77777777" w:rsidR="00A23A1D" w:rsidRDefault="00A23A1D"/>
        </w:tc>
        <w:tc>
          <w:tcPr>
            <w:tcW w:w="17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414E7D7" w14:textId="77777777" w:rsidR="00A23A1D" w:rsidRDefault="00A23A1D"/>
        </w:tc>
        <w:tc>
          <w:tcPr>
            <w:tcW w:w="17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10EFC6C" w14:textId="77777777" w:rsidR="00A23A1D" w:rsidRDefault="00A23A1D"/>
        </w:tc>
        <w:tc>
          <w:tcPr>
            <w:tcW w:w="11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6F6827F" w14:textId="77777777" w:rsidR="00A23A1D" w:rsidRDefault="00A23A1D"/>
        </w:tc>
        <w:tc>
          <w:tcPr>
            <w:tcW w:w="14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9F8EBA6" w14:textId="77777777" w:rsidR="00A23A1D" w:rsidRDefault="00A23A1D"/>
        </w:tc>
        <w:tc>
          <w:tcPr>
            <w:tcW w:w="11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D750AE9" w14:textId="77777777" w:rsidR="00A23A1D" w:rsidRDefault="00A23A1D"/>
        </w:tc>
        <w:tc>
          <w:tcPr>
            <w:tcW w:w="100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E304AB0" w14:textId="77777777" w:rsidR="00A23A1D" w:rsidRDefault="00A23A1D"/>
        </w:tc>
      </w:tr>
      <w:tr w:rsidR="00A23A1D" w14:paraId="6164AAD8" w14:textId="77777777">
        <w:tblPrEx>
          <w:tblCellMar>
            <w:top w:w="0" w:type="dxa"/>
            <w:bottom w:w="0" w:type="dxa"/>
          </w:tblCellMar>
        </w:tblPrEx>
        <w:tc>
          <w:tcPr>
            <w:tcW w:w="13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E0F5F4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7F71ACC" w14:textId="77777777" w:rsidR="00A23A1D" w:rsidRDefault="00A23A1D"/>
        </w:tc>
        <w:tc>
          <w:tcPr>
            <w:tcW w:w="17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DCBE0CD" w14:textId="77777777" w:rsidR="00A23A1D" w:rsidRDefault="00A23A1D"/>
        </w:tc>
        <w:tc>
          <w:tcPr>
            <w:tcW w:w="17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17BC008" w14:textId="77777777" w:rsidR="00A23A1D" w:rsidRDefault="00A23A1D"/>
        </w:tc>
        <w:tc>
          <w:tcPr>
            <w:tcW w:w="11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382EF83" w14:textId="77777777" w:rsidR="00A23A1D" w:rsidRDefault="00A23A1D"/>
        </w:tc>
        <w:tc>
          <w:tcPr>
            <w:tcW w:w="14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12B510D" w14:textId="77777777" w:rsidR="00A23A1D" w:rsidRDefault="00A23A1D"/>
        </w:tc>
        <w:tc>
          <w:tcPr>
            <w:tcW w:w="11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5D13F1B" w14:textId="77777777" w:rsidR="00A23A1D" w:rsidRDefault="00A23A1D"/>
        </w:tc>
        <w:tc>
          <w:tcPr>
            <w:tcW w:w="100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76ED16B" w14:textId="77777777" w:rsidR="00A23A1D" w:rsidRDefault="00A23A1D"/>
        </w:tc>
      </w:tr>
      <w:tr w:rsidR="00A23A1D" w14:paraId="73D59442" w14:textId="77777777">
        <w:tblPrEx>
          <w:tblCellMar>
            <w:top w:w="0" w:type="dxa"/>
            <w:bottom w:w="0" w:type="dxa"/>
          </w:tblCellMar>
        </w:tblPrEx>
        <w:tc>
          <w:tcPr>
            <w:tcW w:w="13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E0F5F4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DFB0A6A" w14:textId="77777777" w:rsidR="00A23A1D" w:rsidRDefault="00A23A1D"/>
        </w:tc>
        <w:tc>
          <w:tcPr>
            <w:tcW w:w="17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2CB7E91" w14:textId="77777777" w:rsidR="00A23A1D" w:rsidRDefault="00A23A1D"/>
        </w:tc>
        <w:tc>
          <w:tcPr>
            <w:tcW w:w="17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3C35678" w14:textId="77777777" w:rsidR="00A23A1D" w:rsidRDefault="00A23A1D"/>
        </w:tc>
        <w:tc>
          <w:tcPr>
            <w:tcW w:w="11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7D9129C" w14:textId="77777777" w:rsidR="00A23A1D" w:rsidRDefault="00A23A1D"/>
        </w:tc>
        <w:tc>
          <w:tcPr>
            <w:tcW w:w="14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DABBC6B" w14:textId="77777777" w:rsidR="00A23A1D" w:rsidRDefault="00A23A1D"/>
        </w:tc>
        <w:tc>
          <w:tcPr>
            <w:tcW w:w="11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068353C" w14:textId="77777777" w:rsidR="00A23A1D" w:rsidRDefault="00A23A1D"/>
        </w:tc>
        <w:tc>
          <w:tcPr>
            <w:tcW w:w="100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8CEE28A" w14:textId="77777777" w:rsidR="00A23A1D" w:rsidRDefault="00A23A1D"/>
        </w:tc>
      </w:tr>
      <w:tr w:rsidR="00A23A1D" w14:paraId="5B0EE68F" w14:textId="77777777">
        <w:tblPrEx>
          <w:tblCellMar>
            <w:top w:w="0" w:type="dxa"/>
            <w:bottom w:w="0" w:type="dxa"/>
          </w:tblCellMar>
        </w:tblPrEx>
        <w:tc>
          <w:tcPr>
            <w:tcW w:w="13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E0F5F4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3A5A52E" w14:textId="77777777" w:rsidR="00A23A1D" w:rsidRDefault="00A23A1D"/>
        </w:tc>
        <w:tc>
          <w:tcPr>
            <w:tcW w:w="17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4BEC3A1" w14:textId="77777777" w:rsidR="00A23A1D" w:rsidRDefault="00A23A1D"/>
        </w:tc>
        <w:tc>
          <w:tcPr>
            <w:tcW w:w="17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563E33D" w14:textId="77777777" w:rsidR="00A23A1D" w:rsidRDefault="00A23A1D"/>
        </w:tc>
        <w:tc>
          <w:tcPr>
            <w:tcW w:w="11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4115647" w14:textId="77777777" w:rsidR="00A23A1D" w:rsidRDefault="00A23A1D"/>
        </w:tc>
        <w:tc>
          <w:tcPr>
            <w:tcW w:w="14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827C7B3" w14:textId="77777777" w:rsidR="00A23A1D" w:rsidRDefault="00A23A1D"/>
        </w:tc>
        <w:tc>
          <w:tcPr>
            <w:tcW w:w="11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924D2B3" w14:textId="77777777" w:rsidR="00A23A1D" w:rsidRDefault="00A23A1D"/>
        </w:tc>
        <w:tc>
          <w:tcPr>
            <w:tcW w:w="100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4B41178" w14:textId="77777777" w:rsidR="00A23A1D" w:rsidRDefault="00A23A1D"/>
        </w:tc>
      </w:tr>
      <w:tr w:rsidR="00A23A1D" w14:paraId="3F220771" w14:textId="77777777">
        <w:tblPrEx>
          <w:tblCellMar>
            <w:top w:w="0" w:type="dxa"/>
            <w:bottom w:w="0" w:type="dxa"/>
          </w:tblCellMar>
        </w:tblPrEx>
        <w:tc>
          <w:tcPr>
            <w:tcW w:w="13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E0F5F4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5AFDE1A" w14:textId="77777777" w:rsidR="00A23A1D" w:rsidRDefault="00A23A1D"/>
        </w:tc>
        <w:tc>
          <w:tcPr>
            <w:tcW w:w="17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6E889B4" w14:textId="77777777" w:rsidR="00A23A1D" w:rsidRDefault="00A23A1D"/>
        </w:tc>
        <w:tc>
          <w:tcPr>
            <w:tcW w:w="17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1F77457" w14:textId="77777777" w:rsidR="00A23A1D" w:rsidRDefault="00A23A1D"/>
        </w:tc>
        <w:tc>
          <w:tcPr>
            <w:tcW w:w="11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D36FF0D" w14:textId="77777777" w:rsidR="00A23A1D" w:rsidRDefault="00A23A1D"/>
        </w:tc>
        <w:tc>
          <w:tcPr>
            <w:tcW w:w="14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1E38092" w14:textId="77777777" w:rsidR="00A23A1D" w:rsidRDefault="00A23A1D"/>
        </w:tc>
        <w:tc>
          <w:tcPr>
            <w:tcW w:w="11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FC83BA1" w14:textId="77777777" w:rsidR="00A23A1D" w:rsidRDefault="00A23A1D"/>
        </w:tc>
        <w:tc>
          <w:tcPr>
            <w:tcW w:w="100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FA45A1E" w14:textId="77777777" w:rsidR="00A23A1D" w:rsidRDefault="00A23A1D"/>
        </w:tc>
      </w:tr>
      <w:tr w:rsidR="00A23A1D" w14:paraId="4A407E2F" w14:textId="77777777">
        <w:tblPrEx>
          <w:tblCellMar>
            <w:top w:w="0" w:type="dxa"/>
            <w:bottom w:w="0" w:type="dxa"/>
          </w:tblCellMar>
        </w:tblPrEx>
        <w:tc>
          <w:tcPr>
            <w:tcW w:w="13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E0F5F4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7844C06" w14:textId="77777777" w:rsidR="00A23A1D" w:rsidRDefault="00A23A1D"/>
        </w:tc>
        <w:tc>
          <w:tcPr>
            <w:tcW w:w="17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9655114" w14:textId="77777777" w:rsidR="00A23A1D" w:rsidRDefault="00A23A1D"/>
        </w:tc>
        <w:tc>
          <w:tcPr>
            <w:tcW w:w="17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EE4505F" w14:textId="77777777" w:rsidR="00A23A1D" w:rsidRDefault="00A23A1D"/>
        </w:tc>
        <w:tc>
          <w:tcPr>
            <w:tcW w:w="11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7EC19C4" w14:textId="77777777" w:rsidR="00A23A1D" w:rsidRDefault="00A23A1D"/>
        </w:tc>
        <w:tc>
          <w:tcPr>
            <w:tcW w:w="14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7A53219" w14:textId="77777777" w:rsidR="00A23A1D" w:rsidRDefault="00A23A1D"/>
        </w:tc>
        <w:tc>
          <w:tcPr>
            <w:tcW w:w="11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77F9DE9" w14:textId="77777777" w:rsidR="00A23A1D" w:rsidRDefault="00A23A1D"/>
        </w:tc>
        <w:tc>
          <w:tcPr>
            <w:tcW w:w="100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5D9A94B" w14:textId="77777777" w:rsidR="00A23A1D" w:rsidRDefault="00A23A1D"/>
        </w:tc>
      </w:tr>
      <w:tr w:rsidR="00A23A1D" w14:paraId="011A809B" w14:textId="77777777">
        <w:tblPrEx>
          <w:tblCellMar>
            <w:top w:w="0" w:type="dxa"/>
            <w:bottom w:w="0" w:type="dxa"/>
          </w:tblCellMar>
        </w:tblPrEx>
        <w:tc>
          <w:tcPr>
            <w:tcW w:w="13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E0F5F4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735A60B" w14:textId="77777777" w:rsidR="00A23A1D" w:rsidRDefault="00A23A1D"/>
        </w:tc>
        <w:tc>
          <w:tcPr>
            <w:tcW w:w="17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02FCD16" w14:textId="77777777" w:rsidR="00A23A1D" w:rsidRDefault="00A23A1D"/>
        </w:tc>
        <w:tc>
          <w:tcPr>
            <w:tcW w:w="17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4DB9DB5" w14:textId="77777777" w:rsidR="00A23A1D" w:rsidRDefault="00A23A1D"/>
        </w:tc>
        <w:tc>
          <w:tcPr>
            <w:tcW w:w="11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83E04FF" w14:textId="77777777" w:rsidR="00A23A1D" w:rsidRDefault="00A23A1D"/>
        </w:tc>
        <w:tc>
          <w:tcPr>
            <w:tcW w:w="14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E524EC0" w14:textId="77777777" w:rsidR="00A23A1D" w:rsidRDefault="00A23A1D"/>
        </w:tc>
        <w:tc>
          <w:tcPr>
            <w:tcW w:w="11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6A40AB8" w14:textId="77777777" w:rsidR="00A23A1D" w:rsidRDefault="00A23A1D"/>
        </w:tc>
        <w:tc>
          <w:tcPr>
            <w:tcW w:w="100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E3C0F0F" w14:textId="77777777" w:rsidR="00A23A1D" w:rsidRDefault="00A23A1D"/>
        </w:tc>
      </w:tr>
      <w:tr w:rsidR="00A23A1D" w14:paraId="2FC8F507" w14:textId="77777777">
        <w:tblPrEx>
          <w:tblCellMar>
            <w:top w:w="0" w:type="dxa"/>
            <w:bottom w:w="0" w:type="dxa"/>
          </w:tblCellMar>
        </w:tblPrEx>
        <w:tc>
          <w:tcPr>
            <w:tcW w:w="9306" w:type="dxa"/>
            <w:gridSpan w:val="7"/>
            <w:tcBorders>
              <w:top w:val="single" w:sz="2" w:space="0" w:color="9B59D0"/>
              <w:left w:val="single" w:sz="2" w:space="0" w:color="9B59D0"/>
              <w:bottom w:val="single" w:sz="2" w:space="0" w:color="9B59D0"/>
              <w:right w:val="single" w:sz="2" w:space="0" w:color="9B59D0"/>
            </w:tcBorders>
            <w:shd w:val="clear" w:color="auto" w:fill="9B59D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C458BA" w14:textId="198C3085" w:rsidR="00A23A1D" w:rsidRDefault="00942A56">
            <w:pPr>
              <w:spacing w:after="3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Phase 3 </w:t>
            </w:r>
            <w:r w:rsidR="00F166C7">
              <w:rPr>
                <w:b/>
                <w:bCs/>
                <w:color w:val="FFFFFF"/>
                <w:sz w:val="20"/>
                <w:szCs w:val="20"/>
              </w:rPr>
              <w:t>-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 Issue et mise en œuvre</w:t>
            </w:r>
          </w:p>
          <w:p w14:paraId="378CCE09" w14:textId="77777777" w:rsidR="00A23A1D" w:rsidRDefault="00942A56">
            <w:r>
              <w:rPr>
                <w:i/>
                <w:iCs/>
                <w:color w:val="FFFFFF"/>
                <w:sz w:val="17"/>
                <w:szCs w:val="17"/>
              </w:rPr>
              <w:t>Objectif : Humaniser les départs, stabiliser l'organisation, reconstruire l'engagement.</w:t>
            </w:r>
          </w:p>
        </w:tc>
      </w:tr>
      <w:tr w:rsidR="00A23A1D" w14:paraId="28A48D38" w14:textId="77777777">
        <w:tblPrEx>
          <w:tblCellMar>
            <w:top w:w="0" w:type="dxa"/>
            <w:bottom w:w="0" w:type="dxa"/>
          </w:tblCellMar>
        </w:tblPrEx>
        <w:tc>
          <w:tcPr>
            <w:tcW w:w="13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EE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B6CEB81" w14:textId="77777777" w:rsidR="00A23A1D" w:rsidRDefault="00A23A1D"/>
        </w:tc>
        <w:tc>
          <w:tcPr>
            <w:tcW w:w="17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C938529" w14:textId="77777777" w:rsidR="00A23A1D" w:rsidRDefault="00A23A1D"/>
        </w:tc>
        <w:tc>
          <w:tcPr>
            <w:tcW w:w="17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26852CF" w14:textId="77777777" w:rsidR="00A23A1D" w:rsidRDefault="00A23A1D"/>
        </w:tc>
        <w:tc>
          <w:tcPr>
            <w:tcW w:w="11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73D8BAA" w14:textId="77777777" w:rsidR="00A23A1D" w:rsidRDefault="00A23A1D"/>
        </w:tc>
        <w:tc>
          <w:tcPr>
            <w:tcW w:w="14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F23E900" w14:textId="77777777" w:rsidR="00A23A1D" w:rsidRDefault="00A23A1D"/>
        </w:tc>
        <w:tc>
          <w:tcPr>
            <w:tcW w:w="11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FAE8295" w14:textId="77777777" w:rsidR="00A23A1D" w:rsidRDefault="00A23A1D"/>
        </w:tc>
        <w:tc>
          <w:tcPr>
            <w:tcW w:w="100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4D48950" w14:textId="77777777" w:rsidR="00A23A1D" w:rsidRDefault="00A23A1D"/>
        </w:tc>
      </w:tr>
      <w:tr w:rsidR="00A23A1D" w14:paraId="664AC853" w14:textId="77777777">
        <w:tblPrEx>
          <w:tblCellMar>
            <w:top w:w="0" w:type="dxa"/>
            <w:bottom w:w="0" w:type="dxa"/>
          </w:tblCellMar>
        </w:tblPrEx>
        <w:tc>
          <w:tcPr>
            <w:tcW w:w="13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EE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BCA57F0" w14:textId="77777777" w:rsidR="00A23A1D" w:rsidRDefault="00A23A1D"/>
        </w:tc>
        <w:tc>
          <w:tcPr>
            <w:tcW w:w="17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C9C6DAD" w14:textId="77777777" w:rsidR="00A23A1D" w:rsidRDefault="00A23A1D"/>
        </w:tc>
        <w:tc>
          <w:tcPr>
            <w:tcW w:w="17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8285760" w14:textId="77777777" w:rsidR="00A23A1D" w:rsidRDefault="00A23A1D"/>
        </w:tc>
        <w:tc>
          <w:tcPr>
            <w:tcW w:w="11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EACA2F8" w14:textId="77777777" w:rsidR="00A23A1D" w:rsidRDefault="00A23A1D"/>
        </w:tc>
        <w:tc>
          <w:tcPr>
            <w:tcW w:w="14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FF4B433" w14:textId="77777777" w:rsidR="00A23A1D" w:rsidRDefault="00A23A1D"/>
        </w:tc>
        <w:tc>
          <w:tcPr>
            <w:tcW w:w="11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9B1D388" w14:textId="77777777" w:rsidR="00A23A1D" w:rsidRDefault="00A23A1D"/>
        </w:tc>
        <w:tc>
          <w:tcPr>
            <w:tcW w:w="100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60CDB6C" w14:textId="77777777" w:rsidR="00A23A1D" w:rsidRDefault="00A23A1D"/>
        </w:tc>
      </w:tr>
      <w:tr w:rsidR="00A23A1D" w14:paraId="7A420A77" w14:textId="77777777">
        <w:tblPrEx>
          <w:tblCellMar>
            <w:top w:w="0" w:type="dxa"/>
            <w:bottom w:w="0" w:type="dxa"/>
          </w:tblCellMar>
        </w:tblPrEx>
        <w:tc>
          <w:tcPr>
            <w:tcW w:w="13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EE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DF40F5D" w14:textId="77777777" w:rsidR="00A23A1D" w:rsidRDefault="00A23A1D"/>
        </w:tc>
        <w:tc>
          <w:tcPr>
            <w:tcW w:w="17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6FE3C3F" w14:textId="77777777" w:rsidR="00A23A1D" w:rsidRDefault="00A23A1D"/>
        </w:tc>
        <w:tc>
          <w:tcPr>
            <w:tcW w:w="17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25A3872" w14:textId="77777777" w:rsidR="00A23A1D" w:rsidRDefault="00A23A1D"/>
        </w:tc>
        <w:tc>
          <w:tcPr>
            <w:tcW w:w="11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A34351F" w14:textId="77777777" w:rsidR="00A23A1D" w:rsidRDefault="00A23A1D"/>
        </w:tc>
        <w:tc>
          <w:tcPr>
            <w:tcW w:w="14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FE6B995" w14:textId="77777777" w:rsidR="00A23A1D" w:rsidRDefault="00A23A1D"/>
        </w:tc>
        <w:tc>
          <w:tcPr>
            <w:tcW w:w="11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16A625E" w14:textId="77777777" w:rsidR="00A23A1D" w:rsidRDefault="00A23A1D"/>
        </w:tc>
        <w:tc>
          <w:tcPr>
            <w:tcW w:w="100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94C96CD" w14:textId="77777777" w:rsidR="00A23A1D" w:rsidRDefault="00A23A1D"/>
        </w:tc>
      </w:tr>
      <w:tr w:rsidR="00A23A1D" w14:paraId="7EDC8281" w14:textId="77777777">
        <w:tblPrEx>
          <w:tblCellMar>
            <w:top w:w="0" w:type="dxa"/>
            <w:bottom w:w="0" w:type="dxa"/>
          </w:tblCellMar>
        </w:tblPrEx>
        <w:tc>
          <w:tcPr>
            <w:tcW w:w="13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EE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29868D2" w14:textId="77777777" w:rsidR="00A23A1D" w:rsidRDefault="00A23A1D"/>
        </w:tc>
        <w:tc>
          <w:tcPr>
            <w:tcW w:w="17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BFA2837" w14:textId="77777777" w:rsidR="00A23A1D" w:rsidRDefault="00A23A1D"/>
        </w:tc>
        <w:tc>
          <w:tcPr>
            <w:tcW w:w="17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6E59D5A" w14:textId="77777777" w:rsidR="00A23A1D" w:rsidRDefault="00A23A1D"/>
        </w:tc>
        <w:tc>
          <w:tcPr>
            <w:tcW w:w="11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1D2313B" w14:textId="77777777" w:rsidR="00A23A1D" w:rsidRDefault="00A23A1D"/>
        </w:tc>
        <w:tc>
          <w:tcPr>
            <w:tcW w:w="14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7B76C5D" w14:textId="77777777" w:rsidR="00A23A1D" w:rsidRDefault="00A23A1D"/>
        </w:tc>
        <w:tc>
          <w:tcPr>
            <w:tcW w:w="11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2C51404" w14:textId="77777777" w:rsidR="00A23A1D" w:rsidRDefault="00A23A1D"/>
        </w:tc>
        <w:tc>
          <w:tcPr>
            <w:tcW w:w="100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D9D83F7" w14:textId="77777777" w:rsidR="00A23A1D" w:rsidRDefault="00A23A1D"/>
        </w:tc>
      </w:tr>
      <w:tr w:rsidR="00A23A1D" w14:paraId="6893A88E" w14:textId="77777777">
        <w:tblPrEx>
          <w:tblCellMar>
            <w:top w:w="0" w:type="dxa"/>
            <w:bottom w:w="0" w:type="dxa"/>
          </w:tblCellMar>
        </w:tblPrEx>
        <w:tc>
          <w:tcPr>
            <w:tcW w:w="13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EE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C8795A8" w14:textId="77777777" w:rsidR="00A23A1D" w:rsidRDefault="00A23A1D"/>
        </w:tc>
        <w:tc>
          <w:tcPr>
            <w:tcW w:w="17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885458B" w14:textId="77777777" w:rsidR="00A23A1D" w:rsidRDefault="00A23A1D"/>
        </w:tc>
        <w:tc>
          <w:tcPr>
            <w:tcW w:w="17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BC9B48C" w14:textId="77777777" w:rsidR="00A23A1D" w:rsidRDefault="00A23A1D"/>
        </w:tc>
        <w:tc>
          <w:tcPr>
            <w:tcW w:w="11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4202A8A" w14:textId="77777777" w:rsidR="00A23A1D" w:rsidRDefault="00A23A1D"/>
        </w:tc>
        <w:tc>
          <w:tcPr>
            <w:tcW w:w="14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10CB525" w14:textId="77777777" w:rsidR="00A23A1D" w:rsidRDefault="00A23A1D"/>
        </w:tc>
        <w:tc>
          <w:tcPr>
            <w:tcW w:w="11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F8E0B14" w14:textId="77777777" w:rsidR="00A23A1D" w:rsidRDefault="00A23A1D"/>
        </w:tc>
        <w:tc>
          <w:tcPr>
            <w:tcW w:w="100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74BF8C6" w14:textId="77777777" w:rsidR="00A23A1D" w:rsidRDefault="00A23A1D"/>
        </w:tc>
      </w:tr>
      <w:tr w:rsidR="00A23A1D" w14:paraId="28BD7836" w14:textId="77777777">
        <w:tblPrEx>
          <w:tblCellMar>
            <w:top w:w="0" w:type="dxa"/>
            <w:bottom w:w="0" w:type="dxa"/>
          </w:tblCellMar>
        </w:tblPrEx>
        <w:tc>
          <w:tcPr>
            <w:tcW w:w="13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EE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3B64D9F" w14:textId="77777777" w:rsidR="00A23A1D" w:rsidRDefault="00A23A1D"/>
        </w:tc>
        <w:tc>
          <w:tcPr>
            <w:tcW w:w="17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3CC6DCF" w14:textId="77777777" w:rsidR="00A23A1D" w:rsidRDefault="00A23A1D"/>
        </w:tc>
        <w:tc>
          <w:tcPr>
            <w:tcW w:w="17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49D55A5" w14:textId="77777777" w:rsidR="00A23A1D" w:rsidRDefault="00A23A1D"/>
        </w:tc>
        <w:tc>
          <w:tcPr>
            <w:tcW w:w="11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2EB84AB" w14:textId="77777777" w:rsidR="00A23A1D" w:rsidRDefault="00A23A1D"/>
        </w:tc>
        <w:tc>
          <w:tcPr>
            <w:tcW w:w="14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04D52EA" w14:textId="77777777" w:rsidR="00A23A1D" w:rsidRDefault="00A23A1D"/>
        </w:tc>
        <w:tc>
          <w:tcPr>
            <w:tcW w:w="11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17296BB" w14:textId="77777777" w:rsidR="00A23A1D" w:rsidRDefault="00A23A1D"/>
        </w:tc>
        <w:tc>
          <w:tcPr>
            <w:tcW w:w="100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40D2E7F" w14:textId="77777777" w:rsidR="00A23A1D" w:rsidRDefault="00A23A1D"/>
        </w:tc>
      </w:tr>
      <w:tr w:rsidR="00A23A1D" w14:paraId="0CC649C1" w14:textId="77777777">
        <w:tblPrEx>
          <w:tblCellMar>
            <w:top w:w="0" w:type="dxa"/>
            <w:bottom w:w="0" w:type="dxa"/>
          </w:tblCellMar>
        </w:tblPrEx>
        <w:tc>
          <w:tcPr>
            <w:tcW w:w="13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EE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7B965D5" w14:textId="77777777" w:rsidR="00A23A1D" w:rsidRDefault="00A23A1D"/>
        </w:tc>
        <w:tc>
          <w:tcPr>
            <w:tcW w:w="17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E844CAB" w14:textId="77777777" w:rsidR="00A23A1D" w:rsidRDefault="00A23A1D"/>
        </w:tc>
        <w:tc>
          <w:tcPr>
            <w:tcW w:w="17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47E2BBA" w14:textId="77777777" w:rsidR="00A23A1D" w:rsidRDefault="00A23A1D"/>
        </w:tc>
        <w:tc>
          <w:tcPr>
            <w:tcW w:w="11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7605A82" w14:textId="77777777" w:rsidR="00A23A1D" w:rsidRDefault="00A23A1D"/>
        </w:tc>
        <w:tc>
          <w:tcPr>
            <w:tcW w:w="14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67D0232" w14:textId="77777777" w:rsidR="00A23A1D" w:rsidRDefault="00A23A1D"/>
        </w:tc>
        <w:tc>
          <w:tcPr>
            <w:tcW w:w="11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4CA1141" w14:textId="77777777" w:rsidR="00A23A1D" w:rsidRDefault="00A23A1D"/>
        </w:tc>
        <w:tc>
          <w:tcPr>
            <w:tcW w:w="100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704C353" w14:textId="77777777" w:rsidR="00A23A1D" w:rsidRDefault="00A23A1D"/>
        </w:tc>
      </w:tr>
      <w:tr w:rsidR="00A23A1D" w14:paraId="6D4792D9" w14:textId="77777777">
        <w:tblPrEx>
          <w:tblCellMar>
            <w:top w:w="0" w:type="dxa"/>
            <w:bottom w:w="0" w:type="dxa"/>
          </w:tblCellMar>
        </w:tblPrEx>
        <w:tc>
          <w:tcPr>
            <w:tcW w:w="13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EE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E083BAB" w14:textId="77777777" w:rsidR="00A23A1D" w:rsidRDefault="00A23A1D"/>
        </w:tc>
        <w:tc>
          <w:tcPr>
            <w:tcW w:w="17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CE5DEB3" w14:textId="77777777" w:rsidR="00A23A1D" w:rsidRDefault="00A23A1D"/>
        </w:tc>
        <w:tc>
          <w:tcPr>
            <w:tcW w:w="17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99D28C1" w14:textId="77777777" w:rsidR="00A23A1D" w:rsidRDefault="00A23A1D"/>
        </w:tc>
        <w:tc>
          <w:tcPr>
            <w:tcW w:w="11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D316900" w14:textId="77777777" w:rsidR="00A23A1D" w:rsidRDefault="00A23A1D"/>
        </w:tc>
        <w:tc>
          <w:tcPr>
            <w:tcW w:w="14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B960C9F" w14:textId="77777777" w:rsidR="00A23A1D" w:rsidRDefault="00A23A1D"/>
        </w:tc>
        <w:tc>
          <w:tcPr>
            <w:tcW w:w="11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66F37FB" w14:textId="77777777" w:rsidR="00A23A1D" w:rsidRDefault="00A23A1D"/>
        </w:tc>
        <w:tc>
          <w:tcPr>
            <w:tcW w:w="100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3C37AB7" w14:textId="77777777" w:rsidR="00A23A1D" w:rsidRDefault="00A23A1D"/>
        </w:tc>
      </w:tr>
      <w:tr w:rsidR="00A23A1D" w14:paraId="44163BE4" w14:textId="77777777">
        <w:tblPrEx>
          <w:tblCellMar>
            <w:top w:w="0" w:type="dxa"/>
            <w:bottom w:w="0" w:type="dxa"/>
          </w:tblCellMar>
        </w:tblPrEx>
        <w:tc>
          <w:tcPr>
            <w:tcW w:w="13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EE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DD97CE6" w14:textId="77777777" w:rsidR="00A23A1D" w:rsidRDefault="00A23A1D"/>
        </w:tc>
        <w:tc>
          <w:tcPr>
            <w:tcW w:w="17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B997D50" w14:textId="77777777" w:rsidR="00A23A1D" w:rsidRDefault="00A23A1D"/>
        </w:tc>
        <w:tc>
          <w:tcPr>
            <w:tcW w:w="17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A694658" w14:textId="77777777" w:rsidR="00A23A1D" w:rsidRDefault="00A23A1D"/>
        </w:tc>
        <w:tc>
          <w:tcPr>
            <w:tcW w:w="11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3BC8779" w14:textId="77777777" w:rsidR="00A23A1D" w:rsidRDefault="00A23A1D"/>
        </w:tc>
        <w:tc>
          <w:tcPr>
            <w:tcW w:w="14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2A5D6D8" w14:textId="77777777" w:rsidR="00A23A1D" w:rsidRDefault="00A23A1D"/>
        </w:tc>
        <w:tc>
          <w:tcPr>
            <w:tcW w:w="11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F2FE48C" w14:textId="77777777" w:rsidR="00A23A1D" w:rsidRDefault="00A23A1D"/>
        </w:tc>
        <w:tc>
          <w:tcPr>
            <w:tcW w:w="100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B5FC506" w14:textId="77777777" w:rsidR="00A23A1D" w:rsidRDefault="00A23A1D"/>
        </w:tc>
      </w:tr>
    </w:tbl>
    <w:p w14:paraId="240462F6" w14:textId="77777777" w:rsidR="00A23A1D" w:rsidRDefault="00A23A1D"/>
    <w:tbl>
      <w:tblPr>
        <w:tblW w:w="9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06"/>
      </w:tblGrid>
      <w:tr w:rsidR="00A23A1D" w14:paraId="7AF75F84" w14:textId="77777777">
        <w:tblPrEx>
          <w:tblCellMar>
            <w:top w:w="0" w:type="dxa"/>
            <w:bottom w:w="0" w:type="dxa"/>
          </w:tblCellMar>
        </w:tblPrEx>
        <w:tc>
          <w:tcPr>
            <w:tcW w:w="9306" w:type="dxa"/>
            <w:tcBorders>
              <w:top w:val="single" w:sz="3" w:space="0" w:color="C58CF6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EE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5535A2" w14:textId="77777777" w:rsidR="00A23A1D" w:rsidRDefault="00942A56">
            <w:r>
              <w:rPr>
                <w:b/>
                <w:bCs/>
                <w:color w:val="9B59D0"/>
                <w:sz w:val="17"/>
                <w:szCs w:val="17"/>
              </w:rPr>
              <w:t xml:space="preserve">Note d'utilisation : </w:t>
            </w:r>
            <w:r>
              <w:rPr>
                <w:color w:val="11131C"/>
                <w:sz w:val="17"/>
                <w:szCs w:val="17"/>
              </w:rPr>
              <w:t>Ce tableau est à compléter en comité de pilotage. Pour chaque action, préciser le porteur, la cible, la date prévue, le canal et les outils. Les 3 phases correspondent aux grandes étapes de la procédure.</w:t>
            </w:r>
          </w:p>
        </w:tc>
      </w:tr>
    </w:tbl>
    <w:p w14:paraId="7F1838B8" w14:textId="77777777" w:rsidR="00942A56" w:rsidRDefault="00942A56"/>
    <w:sectPr w:rsidR="00942A56">
      <w:headerReference w:type="default" r:id="rId7"/>
      <w:footerReference w:type="default" r:id="rId8"/>
      <w:pgSz w:w="11906" w:h="16838"/>
      <w:pgMar w:top="900" w:right="800" w:bottom="900" w:left="8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6C3D3" w14:textId="77777777" w:rsidR="00942A56" w:rsidRDefault="00942A56">
      <w:r>
        <w:separator/>
      </w:r>
    </w:p>
  </w:endnote>
  <w:endnote w:type="continuationSeparator" w:id="0">
    <w:p w14:paraId="43DC67B0" w14:textId="77777777" w:rsidR="00942A56" w:rsidRDefault="00942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Light">
    <w:altName w:val="Arial"/>
    <w:panose1 w:val="00000000000000000000"/>
    <w:charset w:val="00"/>
    <w:family w:val="swiss"/>
    <w:notTrueType/>
    <w:pitch w:val="variable"/>
    <w:sig w:usb0="80002027" w:usb1="80000000" w:usb2="00000008" w:usb3="00000000" w:csb0="0000004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D4A9D" w14:textId="77908780" w:rsidR="00A23A1D" w:rsidRDefault="00A23A1D">
    <w:pPr>
      <w:pBdr>
        <w:top w:val="single" w:sz="4" w:space="0" w:color="23B3AC"/>
      </w:pBdr>
      <w:spacing w:before="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E4A5C" w14:textId="77777777" w:rsidR="00942A56" w:rsidRDefault="00942A56">
      <w:r>
        <w:separator/>
      </w:r>
    </w:p>
  </w:footnote>
  <w:footnote w:type="continuationSeparator" w:id="0">
    <w:p w14:paraId="2319B4D4" w14:textId="77777777" w:rsidR="00942A56" w:rsidRDefault="00942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80"/>
      <w:gridCol w:w="9026"/>
    </w:tblGrid>
    <w:tr w:rsidR="00A23A1D" w14:paraId="7DA37087" w14:textId="77777777">
      <w:tblPrEx>
        <w:tblCellMar>
          <w:top w:w="0" w:type="dxa"/>
          <w:bottom w:w="0" w:type="dxa"/>
        </w:tblCellMar>
      </w:tblPrEx>
      <w:tc>
        <w:tcPr>
          <w:tcW w:w="280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23B3AC"/>
        </w:tcPr>
        <w:p w14:paraId="62D3EFBE" w14:textId="77777777" w:rsidR="00A23A1D" w:rsidRDefault="00942A56">
          <w:r>
            <w:rPr>
              <w:color w:val="11131C"/>
            </w:rPr>
            <w:t xml:space="preserve"> </w:t>
          </w:r>
        </w:p>
      </w:tc>
      <w:tc>
        <w:tcPr>
          <w:tcW w:w="9026" w:type="dxa"/>
          <w:tcBorders>
            <w:top w:val="none" w:sz="0" w:space="0" w:color="FFFFFF"/>
            <w:left w:val="none" w:sz="0" w:space="0" w:color="FFFFFF"/>
            <w:bottom w:val="single" w:sz="2" w:space="0" w:color="DDDDDD"/>
            <w:right w:val="none" w:sz="0" w:space="0" w:color="FFFFFF"/>
          </w:tcBorders>
          <w:shd w:val="clear" w:color="auto" w:fill="FFFFFF"/>
          <w:tcMar>
            <w:top w:w="40" w:type="dxa"/>
            <w:left w:w="120" w:type="dxa"/>
            <w:bottom w:w="40" w:type="dxa"/>
            <w:right w:w="0" w:type="dxa"/>
          </w:tcMar>
        </w:tcPr>
        <w:p w14:paraId="77A12F60" w14:textId="33A0549C" w:rsidR="00A23A1D" w:rsidRDefault="00F166C7">
          <w:r>
            <w:rPr>
              <w:rFonts w:ascii="Avenir Light" w:hAnsi="Avenir Light" w:cs="Avenir Light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10A655A7" wp14:editId="2B232D88">
                <wp:simplePos x="0" y="0"/>
                <wp:positionH relativeFrom="margin">
                  <wp:posOffset>-2540</wp:posOffset>
                </wp:positionH>
                <wp:positionV relativeFrom="paragraph">
                  <wp:posOffset>-136525</wp:posOffset>
                </wp:positionV>
                <wp:extent cx="320040" cy="223520"/>
                <wp:effectExtent l="0" t="0" r="3810" b="5080"/>
                <wp:wrapNone/>
                <wp:docPr id="720486350" name="Image 26" descr="Une image contenant Graphique, graphisme, symbole, Police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41710983" name="Image 26" descr="Une image contenant Graphique, graphisme, symbole, Police&#10;&#10;Description générée automatiquement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0040" cy="2235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color w:val="888888"/>
              <w:sz w:val="16"/>
              <w:szCs w:val="16"/>
            </w:rPr>
            <w:t xml:space="preserve">             </w:t>
          </w:r>
          <w:r w:rsidR="00942A56">
            <w:rPr>
              <w:color w:val="888888"/>
              <w:sz w:val="16"/>
              <w:szCs w:val="16"/>
            </w:rPr>
            <w:t xml:space="preserve">Plan de communication 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93699"/>
    <w:multiLevelType w:val="hybridMultilevel"/>
    <w:tmpl w:val="9A8C92AE"/>
    <w:lvl w:ilvl="0" w:tplc="8766D3A6">
      <w:start w:val="1"/>
      <w:numFmt w:val="bullet"/>
      <w:lvlText w:val="●"/>
      <w:lvlJc w:val="left"/>
      <w:pPr>
        <w:ind w:left="720" w:hanging="360"/>
      </w:pPr>
    </w:lvl>
    <w:lvl w:ilvl="1" w:tplc="39FA7E82">
      <w:start w:val="1"/>
      <w:numFmt w:val="bullet"/>
      <w:lvlText w:val="○"/>
      <w:lvlJc w:val="left"/>
      <w:pPr>
        <w:ind w:left="1440" w:hanging="360"/>
      </w:pPr>
    </w:lvl>
    <w:lvl w:ilvl="2" w:tplc="A5506A16">
      <w:start w:val="1"/>
      <w:numFmt w:val="bullet"/>
      <w:lvlText w:val="■"/>
      <w:lvlJc w:val="left"/>
      <w:pPr>
        <w:ind w:left="2160" w:hanging="360"/>
      </w:pPr>
    </w:lvl>
    <w:lvl w:ilvl="3" w:tplc="60A41300">
      <w:start w:val="1"/>
      <w:numFmt w:val="bullet"/>
      <w:lvlText w:val="●"/>
      <w:lvlJc w:val="left"/>
      <w:pPr>
        <w:ind w:left="2880" w:hanging="360"/>
      </w:pPr>
    </w:lvl>
    <w:lvl w:ilvl="4" w:tplc="2E9A1914">
      <w:start w:val="1"/>
      <w:numFmt w:val="bullet"/>
      <w:lvlText w:val="○"/>
      <w:lvlJc w:val="left"/>
      <w:pPr>
        <w:ind w:left="3600" w:hanging="360"/>
      </w:pPr>
    </w:lvl>
    <w:lvl w:ilvl="5" w:tplc="7FB26B58">
      <w:start w:val="1"/>
      <w:numFmt w:val="bullet"/>
      <w:lvlText w:val="■"/>
      <w:lvlJc w:val="left"/>
      <w:pPr>
        <w:ind w:left="4320" w:hanging="360"/>
      </w:pPr>
    </w:lvl>
    <w:lvl w:ilvl="6" w:tplc="A978CD68">
      <w:start w:val="1"/>
      <w:numFmt w:val="bullet"/>
      <w:lvlText w:val="●"/>
      <w:lvlJc w:val="left"/>
      <w:pPr>
        <w:ind w:left="5040" w:hanging="360"/>
      </w:pPr>
    </w:lvl>
    <w:lvl w:ilvl="7" w:tplc="90EC4446">
      <w:start w:val="1"/>
      <w:numFmt w:val="bullet"/>
      <w:lvlText w:val="●"/>
      <w:lvlJc w:val="left"/>
      <w:pPr>
        <w:ind w:left="5760" w:hanging="360"/>
      </w:pPr>
    </w:lvl>
    <w:lvl w:ilvl="8" w:tplc="8A823DF2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5153148A"/>
    <w:multiLevelType w:val="hybridMultilevel"/>
    <w:tmpl w:val="429E3A80"/>
    <w:lvl w:ilvl="0" w:tplc="D21CF9B2">
      <w:start w:val="1"/>
      <w:numFmt w:val="bullet"/>
      <w:lvlText w:val="•"/>
      <w:lvlJc w:val="left"/>
      <w:pPr>
        <w:ind w:left="360" w:hanging="240"/>
      </w:pPr>
    </w:lvl>
    <w:lvl w:ilvl="1" w:tplc="B1C08EFE">
      <w:numFmt w:val="decimal"/>
      <w:lvlText w:val=""/>
      <w:lvlJc w:val="left"/>
    </w:lvl>
    <w:lvl w:ilvl="2" w:tplc="5112A27C">
      <w:numFmt w:val="decimal"/>
      <w:lvlText w:val=""/>
      <w:lvlJc w:val="left"/>
    </w:lvl>
    <w:lvl w:ilvl="3" w:tplc="0A326598">
      <w:numFmt w:val="decimal"/>
      <w:lvlText w:val=""/>
      <w:lvlJc w:val="left"/>
    </w:lvl>
    <w:lvl w:ilvl="4" w:tplc="DDD85B74">
      <w:numFmt w:val="decimal"/>
      <w:lvlText w:val=""/>
      <w:lvlJc w:val="left"/>
    </w:lvl>
    <w:lvl w:ilvl="5" w:tplc="DB22626A">
      <w:numFmt w:val="decimal"/>
      <w:lvlText w:val=""/>
      <w:lvlJc w:val="left"/>
    </w:lvl>
    <w:lvl w:ilvl="6" w:tplc="172C76AA">
      <w:numFmt w:val="decimal"/>
      <w:lvlText w:val=""/>
      <w:lvlJc w:val="left"/>
    </w:lvl>
    <w:lvl w:ilvl="7" w:tplc="F5E0297A">
      <w:numFmt w:val="decimal"/>
      <w:lvlText w:val=""/>
      <w:lvlJc w:val="left"/>
    </w:lvl>
    <w:lvl w:ilvl="8" w:tplc="9F30857C">
      <w:numFmt w:val="decimal"/>
      <w:lvlText w:val=""/>
      <w:lvlJc w:val="left"/>
    </w:lvl>
  </w:abstractNum>
  <w:num w:numId="1" w16cid:durableId="151221414">
    <w:abstractNumId w:val="0"/>
    <w:lvlOverride w:ilvl="0">
      <w:startOverride w:val="1"/>
    </w:lvlOverride>
  </w:num>
  <w:num w:numId="2" w16cid:durableId="83738309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A1D"/>
    <w:rsid w:val="00942A56"/>
    <w:rsid w:val="00A23A1D"/>
    <w:rsid w:val="00F166C7"/>
    <w:rsid w:val="00FD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65B7B"/>
  <w15:docId w15:val="{424AE22B-2E17-4BAA-A188-CEAC0E42E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="Trebuchet MS" w:hAnsi="Trebuchet MS" w:cs="Trebuchet MS"/>
        <w:sz w:val="19"/>
        <w:szCs w:val="19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re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F166C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166C7"/>
  </w:style>
  <w:style w:type="paragraph" w:styleId="Pieddepage">
    <w:name w:val="footer"/>
    <w:basedOn w:val="Normal"/>
    <w:link w:val="PieddepageCar"/>
    <w:uiPriority w:val="99"/>
    <w:unhideWhenUsed/>
    <w:rsid w:val="00F166C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166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624FA44FDF064C8CB696E7243E3657" ma:contentTypeVersion="12" ma:contentTypeDescription="Crée un document." ma:contentTypeScope="" ma:versionID="c42ffd534a4b10a9b205ec7bab69e8a9">
  <xsd:schema xmlns:xsd="http://www.w3.org/2001/XMLSchema" xmlns:xs="http://www.w3.org/2001/XMLSchema" xmlns:p="http://schemas.microsoft.com/office/2006/metadata/properties" xmlns:ns2="9d07f2e3-b7bc-4a1f-8b46-15475e815b98" xmlns:ns3="f5d82ebf-1030-4485-a378-0b2933fbdba6" targetNamespace="http://schemas.microsoft.com/office/2006/metadata/properties" ma:root="true" ma:fieldsID="d637bc399ca97c4624e4af831de1677d" ns2:_="" ns3:_="">
    <xsd:import namespace="9d07f2e3-b7bc-4a1f-8b46-15475e815b98"/>
    <xsd:import namespace="f5d82ebf-1030-4485-a378-0b2933fbdb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7f2e3-b7bc-4a1f-8b46-15475e815b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29adb6fd-de60-47ca-b7ea-bb3cc9dc7e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d82ebf-1030-4485-a378-0b2933fbdba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38f66f0-9b08-4752-8739-481575a84a9b}" ma:internalName="TaxCatchAll" ma:showField="CatchAllData" ma:web="f5d82ebf-1030-4485-a378-0b2933fbdb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d82ebf-1030-4485-a378-0b2933fbdba6" xsi:nil="true"/>
    <lcf76f155ced4ddcb4097134ff3c332f xmlns="9d07f2e3-b7bc-4a1f-8b46-15475e815b9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15F528-C92A-4493-BA0E-E29D85167EA8}"/>
</file>

<file path=customXml/itemProps2.xml><?xml version="1.0" encoding="utf-8"?>
<ds:datastoreItem xmlns:ds="http://schemas.openxmlformats.org/officeDocument/2006/customXml" ds:itemID="{9246A898-7E92-4DD3-AA59-7C0253B79DB0}"/>
</file>

<file path=customXml/itemProps3.xml><?xml version="1.0" encoding="utf-8"?>
<ds:datastoreItem xmlns:ds="http://schemas.openxmlformats.org/officeDocument/2006/customXml" ds:itemID="{05FA9D3E-BEA2-4A23-88F2-800FCA3A39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464</Words>
  <Characters>2557</Characters>
  <Application>Microsoft Office Word</Application>
  <DocSecurity>0</DocSecurity>
  <Lines>21</Lines>
  <Paragraphs>6</Paragraphs>
  <ScaleCrop>false</ScaleCrop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Karene TESSON</cp:lastModifiedBy>
  <cp:revision>2</cp:revision>
  <dcterms:created xsi:type="dcterms:W3CDTF">2026-03-20T08:33:00Z</dcterms:created>
  <dcterms:modified xsi:type="dcterms:W3CDTF">2026-03-20T08:33:00Z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0x01010051624FA44FDF064C8CB696E7243E3657</vt:lpwstr>
  </property>
</Properties>
</file>